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C1555" w14:textId="50D84F5F" w:rsidR="008E0DCA" w:rsidRDefault="00650AE6"/>
    <w:p w14:paraId="44001218" w14:textId="700FBEDA" w:rsidR="0082245B" w:rsidRPr="0082245B" w:rsidRDefault="0082245B" w:rsidP="0082245B">
      <w:pPr>
        <w:tabs>
          <w:tab w:val="right" w:pos="9639"/>
        </w:tabs>
        <w:spacing w:after="0" w:line="240" w:lineRule="auto"/>
        <w:rPr>
          <w:rFonts w:ascii="Arial" w:eastAsia="SimSun" w:hAnsi="Arial" w:cs="Times New Roman"/>
          <w:b/>
          <w:i/>
          <w:noProof/>
          <w:sz w:val="28"/>
          <w:szCs w:val="20"/>
          <w:lang w:val="en-GB"/>
        </w:rPr>
      </w:pPr>
      <w:bookmarkStart w:id="0" w:name="_Toc117088809"/>
      <w:r w:rsidRPr="0082245B">
        <w:rPr>
          <w:rFonts w:ascii="Arial" w:eastAsia="SimSun" w:hAnsi="Arial" w:cs="Times New Roman"/>
          <w:b/>
          <w:noProof/>
          <w:sz w:val="24"/>
          <w:szCs w:val="20"/>
          <w:lang w:val="en-GB"/>
        </w:rPr>
        <w:t>3GPP TSG-SA3 Meeting #109</w:t>
      </w:r>
      <w:r w:rsidRPr="0082245B">
        <w:rPr>
          <w:rFonts w:ascii="Arial" w:eastAsia="SimSun" w:hAnsi="Arial" w:cs="Times New Roman"/>
          <w:b/>
          <w:i/>
          <w:noProof/>
          <w:sz w:val="24"/>
          <w:szCs w:val="20"/>
          <w:lang w:val="en-GB"/>
        </w:rPr>
        <w:t xml:space="preserve"> </w:t>
      </w:r>
      <w:r w:rsidRPr="0082245B">
        <w:rPr>
          <w:rFonts w:ascii="Arial" w:eastAsia="SimSun" w:hAnsi="Arial" w:cs="Times New Roman"/>
          <w:b/>
          <w:i/>
          <w:noProof/>
          <w:sz w:val="28"/>
          <w:szCs w:val="20"/>
          <w:lang w:val="en-GB"/>
        </w:rPr>
        <w:tab/>
      </w:r>
      <w:ins w:id="1" w:author="Nokia3" w:date="2022-11-17T15:53:00Z">
        <w:r w:rsidR="009D4A8E">
          <w:rPr>
            <w:rFonts w:ascii="Arial" w:eastAsia="SimSun" w:hAnsi="Arial" w:cs="Times New Roman"/>
            <w:b/>
            <w:i/>
            <w:noProof/>
            <w:sz w:val="28"/>
            <w:szCs w:val="20"/>
            <w:lang w:val="en-GB"/>
          </w:rPr>
          <w:t>S3-224108</w:t>
        </w:r>
      </w:ins>
    </w:p>
    <w:p w14:paraId="51C3088C" w14:textId="11CC9228" w:rsidR="0082245B" w:rsidRPr="0082245B" w:rsidRDefault="0082245B" w:rsidP="0082245B">
      <w:pPr>
        <w:spacing w:after="120" w:line="240" w:lineRule="auto"/>
        <w:outlineLvl w:val="0"/>
        <w:rPr>
          <w:rFonts w:ascii="Arial" w:eastAsia="SimSun" w:hAnsi="Arial" w:cs="Times New Roman"/>
          <w:b/>
          <w:bCs/>
          <w:noProof/>
          <w:sz w:val="24"/>
          <w:szCs w:val="20"/>
          <w:lang w:val="en-GB"/>
        </w:rPr>
      </w:pPr>
      <w:r w:rsidRPr="0082245B">
        <w:rPr>
          <w:rFonts w:ascii="Arial" w:eastAsia="SimSun" w:hAnsi="Arial" w:cs="Times New Roman"/>
          <w:b/>
          <w:bCs/>
          <w:sz w:val="24"/>
          <w:szCs w:val="20"/>
          <w:lang w:val="en-GB"/>
        </w:rPr>
        <w:t>Toulouse,</w:t>
      </w:r>
      <w:r w:rsidR="003779E5">
        <w:rPr>
          <w:rFonts w:ascii="Arial" w:eastAsia="SimSun" w:hAnsi="Arial" w:cs="Times New Roman"/>
          <w:b/>
          <w:bCs/>
          <w:sz w:val="24"/>
          <w:szCs w:val="20"/>
          <w:lang w:val="en-GB"/>
        </w:rPr>
        <w:t xml:space="preserve"> </w:t>
      </w:r>
      <w:r w:rsidRPr="0082245B">
        <w:rPr>
          <w:rFonts w:ascii="Arial" w:eastAsia="SimSun" w:hAnsi="Arial" w:cs="Times New Roman"/>
          <w:b/>
          <w:bCs/>
          <w:sz w:val="24"/>
          <w:szCs w:val="20"/>
          <w:lang w:val="en-GB"/>
        </w:rPr>
        <w:t>France, 14 - 18 November 2022</w:t>
      </w:r>
      <w:ins w:id="2" w:author="Nokia3" w:date="2022-11-17T15:53:00Z">
        <w:r w:rsidR="009D4A8E">
          <w:rPr>
            <w:rFonts w:ascii="Arial" w:eastAsia="SimSun" w:hAnsi="Arial" w:cs="Times New Roman"/>
            <w:b/>
            <w:bCs/>
            <w:sz w:val="24"/>
            <w:szCs w:val="20"/>
            <w:lang w:val="en-GB"/>
          </w:rPr>
          <w:tab/>
        </w:r>
        <w:r w:rsidR="009D4A8E">
          <w:rPr>
            <w:rFonts w:ascii="Arial" w:eastAsia="SimSun" w:hAnsi="Arial" w:cs="Times New Roman"/>
            <w:b/>
            <w:bCs/>
            <w:sz w:val="24"/>
            <w:szCs w:val="20"/>
            <w:lang w:val="en-GB"/>
          </w:rPr>
          <w:tab/>
        </w:r>
        <w:r w:rsidR="009D4A8E">
          <w:rPr>
            <w:rFonts w:ascii="Arial" w:eastAsia="SimSun" w:hAnsi="Arial" w:cs="Times New Roman"/>
            <w:b/>
            <w:bCs/>
            <w:sz w:val="24"/>
            <w:szCs w:val="20"/>
            <w:lang w:val="en-GB"/>
          </w:rPr>
          <w:tab/>
        </w:r>
        <w:r w:rsidR="009D4A8E">
          <w:rPr>
            <w:rFonts w:ascii="Arial" w:eastAsia="SimSun" w:hAnsi="Arial" w:cs="Times New Roman"/>
            <w:b/>
            <w:bCs/>
            <w:sz w:val="24"/>
            <w:szCs w:val="20"/>
            <w:lang w:val="en-GB"/>
          </w:rPr>
          <w:tab/>
        </w:r>
        <w:r w:rsidR="009D4A8E" w:rsidRPr="009D4A8E">
          <w:rPr>
            <w:rFonts w:ascii="Arial" w:eastAsia="SimSun" w:hAnsi="Arial" w:cs="Times New Roman"/>
            <w:b/>
            <w:bCs/>
            <w:sz w:val="14"/>
            <w:szCs w:val="10"/>
            <w:lang w:val="en-GB"/>
            <w:rPrChange w:id="3" w:author="Nokia3" w:date="2022-11-17T15:54:00Z">
              <w:rPr>
                <w:rFonts w:ascii="Arial" w:eastAsia="SimSun" w:hAnsi="Arial" w:cs="Times New Roman"/>
                <w:b/>
                <w:bCs/>
                <w:sz w:val="24"/>
                <w:szCs w:val="20"/>
                <w:lang w:val="en-GB"/>
              </w:rPr>
            </w:rPrChange>
          </w:rPr>
          <w:t xml:space="preserve">revision of </w:t>
        </w:r>
        <w:r w:rsidR="009D4A8E" w:rsidRPr="009D4A8E">
          <w:rPr>
            <w:rFonts w:ascii="Arial" w:eastAsia="SimSun" w:hAnsi="Arial" w:cs="Times New Roman"/>
            <w:b/>
            <w:i/>
            <w:noProof/>
            <w:sz w:val="16"/>
            <w:szCs w:val="10"/>
            <w:lang w:val="en-GB"/>
            <w:rPrChange w:id="4" w:author="Nokia3" w:date="2022-11-17T15:54:00Z">
              <w:rPr>
                <w:rFonts w:ascii="Arial" w:eastAsia="SimSun" w:hAnsi="Arial" w:cs="Times New Roman"/>
                <w:b/>
                <w:i/>
                <w:noProof/>
                <w:sz w:val="28"/>
                <w:szCs w:val="20"/>
                <w:lang w:val="en-GB"/>
              </w:rPr>
            </w:rPrChange>
          </w:rPr>
          <w:t>S3-223798</w:t>
        </w:r>
      </w:ins>
    </w:p>
    <w:p w14:paraId="422BB6EE" w14:textId="77777777" w:rsidR="0082245B" w:rsidRPr="0082245B" w:rsidRDefault="0082245B" w:rsidP="0082245B">
      <w:pPr>
        <w:keepNext/>
        <w:pBdr>
          <w:bottom w:val="single" w:sz="4" w:space="1" w:color="auto"/>
        </w:pBdr>
        <w:tabs>
          <w:tab w:val="right" w:pos="9639"/>
        </w:tabs>
        <w:spacing w:after="180" w:line="240" w:lineRule="auto"/>
        <w:outlineLvl w:val="0"/>
        <w:rPr>
          <w:rFonts w:ascii="Arial" w:eastAsia="SimSun" w:hAnsi="Arial" w:cs="Arial"/>
          <w:b/>
          <w:sz w:val="24"/>
          <w:szCs w:val="20"/>
          <w:lang w:val="en-GB"/>
        </w:rPr>
      </w:pPr>
    </w:p>
    <w:p w14:paraId="22159AA9" w14:textId="66CBB688"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US"/>
        </w:rPr>
      </w:pPr>
      <w:r w:rsidRPr="0082245B">
        <w:rPr>
          <w:rFonts w:ascii="Arial" w:eastAsia="SimSun" w:hAnsi="Arial" w:cs="Times New Roman"/>
          <w:b/>
          <w:sz w:val="20"/>
          <w:szCs w:val="20"/>
          <w:lang w:val="en-US"/>
        </w:rPr>
        <w:t>Source:</w:t>
      </w:r>
      <w:r w:rsidRPr="0082245B">
        <w:rPr>
          <w:rFonts w:ascii="Arial" w:eastAsia="SimSun" w:hAnsi="Arial" w:cs="Times New Roman"/>
          <w:b/>
          <w:sz w:val="20"/>
          <w:szCs w:val="20"/>
          <w:lang w:val="en-US"/>
        </w:rPr>
        <w:tab/>
      </w:r>
      <w:r w:rsidR="003779E5">
        <w:rPr>
          <w:rFonts w:ascii="Arial" w:eastAsia="SimSun" w:hAnsi="Arial" w:cs="Times New Roman"/>
          <w:b/>
          <w:sz w:val="20"/>
          <w:szCs w:val="20"/>
          <w:lang w:val="en-US"/>
        </w:rPr>
        <w:t>Nokia, Nokia Shanghai Bell</w:t>
      </w:r>
      <w:ins w:id="5" w:author="Nokia3" w:date="2022-11-17T16:55:00Z">
        <w:r w:rsidR="00A4230A">
          <w:rPr>
            <w:rFonts w:ascii="Arial" w:eastAsia="SimSun" w:hAnsi="Arial" w:cs="Times New Roman"/>
            <w:b/>
            <w:sz w:val="20"/>
            <w:szCs w:val="20"/>
            <w:lang w:val="en-US"/>
          </w:rPr>
          <w:t>, Mavenir</w:t>
        </w:r>
      </w:ins>
    </w:p>
    <w:p w14:paraId="31DB02D6" w14:textId="1E7EE96B"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GB"/>
        </w:rPr>
      </w:pPr>
      <w:r w:rsidRPr="0082245B">
        <w:rPr>
          <w:rFonts w:ascii="Arial" w:eastAsia="SimSun" w:hAnsi="Arial" w:cs="Arial"/>
          <w:b/>
          <w:sz w:val="20"/>
          <w:szCs w:val="20"/>
          <w:lang w:val="en-GB"/>
        </w:rPr>
        <w:t>Title:</w:t>
      </w:r>
      <w:r w:rsidRPr="0082245B">
        <w:rPr>
          <w:rFonts w:ascii="Arial" w:eastAsia="SimSun" w:hAnsi="Arial" w:cs="Arial"/>
          <w:b/>
          <w:sz w:val="20"/>
          <w:szCs w:val="20"/>
          <w:lang w:val="en-GB"/>
        </w:rPr>
        <w:tab/>
      </w:r>
      <w:r w:rsidR="003779E5">
        <w:rPr>
          <w:rFonts w:ascii="Arial" w:eastAsia="SimSun" w:hAnsi="Arial" w:cs="Arial"/>
          <w:b/>
          <w:sz w:val="20"/>
          <w:szCs w:val="20"/>
          <w:lang w:val="en-GB"/>
        </w:rPr>
        <w:t>KI10 solution on N32 security profiles</w:t>
      </w:r>
    </w:p>
    <w:p w14:paraId="3A08A37C" w14:textId="77777777"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GB" w:eastAsia="zh-CN"/>
        </w:rPr>
      </w:pPr>
      <w:r w:rsidRPr="0082245B">
        <w:rPr>
          <w:rFonts w:ascii="Arial" w:eastAsia="SimSun" w:hAnsi="Arial" w:cs="Times New Roman"/>
          <w:b/>
          <w:sz w:val="20"/>
          <w:szCs w:val="20"/>
          <w:lang w:val="en-GB"/>
        </w:rPr>
        <w:t>Document for:</w:t>
      </w:r>
      <w:r w:rsidRPr="0082245B">
        <w:rPr>
          <w:rFonts w:ascii="Arial" w:eastAsia="SimSun" w:hAnsi="Arial" w:cs="Times New Roman"/>
          <w:b/>
          <w:sz w:val="20"/>
          <w:szCs w:val="20"/>
          <w:lang w:val="en-GB"/>
        </w:rPr>
        <w:tab/>
      </w:r>
      <w:r w:rsidRPr="0082245B">
        <w:rPr>
          <w:rFonts w:ascii="Arial" w:eastAsia="SimSun" w:hAnsi="Arial" w:cs="Times New Roman"/>
          <w:b/>
          <w:sz w:val="20"/>
          <w:szCs w:val="20"/>
          <w:lang w:val="en-GB" w:eastAsia="zh-CN"/>
        </w:rPr>
        <w:t>Approval, Information, Discussion</w:t>
      </w:r>
    </w:p>
    <w:p w14:paraId="78749A6B" w14:textId="264D672F" w:rsidR="0082245B" w:rsidRPr="0082245B" w:rsidRDefault="0082245B" w:rsidP="0082245B">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eastAsia="zh-CN"/>
        </w:rPr>
      </w:pPr>
      <w:r w:rsidRPr="0082245B">
        <w:rPr>
          <w:rFonts w:ascii="Arial" w:eastAsia="SimSun" w:hAnsi="Arial" w:cs="Times New Roman"/>
          <w:b/>
          <w:sz w:val="20"/>
          <w:szCs w:val="20"/>
          <w:lang w:val="en-GB"/>
        </w:rPr>
        <w:t>Agenda Item:</w:t>
      </w:r>
      <w:r w:rsidRPr="0082245B">
        <w:rPr>
          <w:rFonts w:ascii="Arial" w:eastAsia="SimSun" w:hAnsi="Arial" w:cs="Times New Roman"/>
          <w:b/>
          <w:sz w:val="20"/>
          <w:szCs w:val="20"/>
          <w:lang w:val="en-GB"/>
        </w:rPr>
        <w:tab/>
      </w:r>
      <w:r w:rsidR="003779E5">
        <w:rPr>
          <w:rFonts w:ascii="Arial" w:eastAsia="SimSun" w:hAnsi="Arial" w:cs="Times New Roman"/>
          <w:b/>
          <w:sz w:val="20"/>
          <w:szCs w:val="20"/>
          <w:lang w:val="en-GB"/>
        </w:rPr>
        <w:t>5.24</w:t>
      </w:r>
    </w:p>
    <w:p w14:paraId="2C54FAED"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1</w:t>
      </w:r>
      <w:r w:rsidRPr="0082245B">
        <w:rPr>
          <w:rFonts w:ascii="Arial" w:eastAsia="SimSun" w:hAnsi="Arial" w:cs="Times New Roman"/>
          <w:sz w:val="36"/>
          <w:szCs w:val="20"/>
          <w:lang w:val="en-GB"/>
        </w:rPr>
        <w:tab/>
        <w:t>Decision/action requested</w:t>
      </w:r>
    </w:p>
    <w:p w14:paraId="532B19E8" w14:textId="026DC067" w:rsidR="0082245B" w:rsidRPr="0082245B" w:rsidRDefault="0082245B" w:rsidP="0082245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sz w:val="20"/>
          <w:szCs w:val="20"/>
          <w:lang w:val="en-GB" w:eastAsia="zh-CN"/>
        </w:rPr>
      </w:pPr>
      <w:r>
        <w:rPr>
          <w:rFonts w:ascii="Times New Roman" w:eastAsia="SimSun" w:hAnsi="Times New Roman" w:cs="Times New Roman"/>
          <w:b/>
          <w:i/>
          <w:sz w:val="20"/>
          <w:szCs w:val="20"/>
          <w:lang w:val="en-GB"/>
        </w:rPr>
        <w:t>Solution for N32 security PRINS simplification</w:t>
      </w:r>
      <w:r w:rsidRPr="0082245B">
        <w:rPr>
          <w:rFonts w:ascii="Times New Roman" w:eastAsia="SimSun" w:hAnsi="Times New Roman" w:cs="Times New Roman"/>
          <w:b/>
          <w:i/>
          <w:sz w:val="20"/>
          <w:szCs w:val="20"/>
          <w:lang w:val="en-GB"/>
        </w:rPr>
        <w:t>.</w:t>
      </w:r>
    </w:p>
    <w:p w14:paraId="378DC1E2"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2</w:t>
      </w:r>
      <w:r w:rsidRPr="0082245B">
        <w:rPr>
          <w:rFonts w:ascii="Arial" w:eastAsia="SimSun" w:hAnsi="Arial" w:cs="Times New Roman"/>
          <w:sz w:val="36"/>
          <w:szCs w:val="20"/>
          <w:lang w:val="en-GB"/>
        </w:rPr>
        <w:tab/>
        <w:t>References</w:t>
      </w:r>
    </w:p>
    <w:p w14:paraId="21D4D2FC" w14:textId="096D31E9" w:rsidR="0082245B" w:rsidRPr="0082245B" w:rsidRDefault="0082245B" w:rsidP="0082245B">
      <w:pPr>
        <w:tabs>
          <w:tab w:val="left" w:pos="851"/>
        </w:tabs>
        <w:spacing w:after="180" w:line="240" w:lineRule="auto"/>
        <w:ind w:left="851" w:hanging="851"/>
        <w:rPr>
          <w:rFonts w:ascii="Times New Roman" w:eastAsia="SimSun" w:hAnsi="Times New Roman" w:cs="Times New Roman"/>
          <w:color w:val="FF0000"/>
          <w:sz w:val="20"/>
          <w:szCs w:val="20"/>
          <w:lang w:val="fr-FR"/>
        </w:rPr>
      </w:pPr>
      <w:r w:rsidRPr="0082245B">
        <w:rPr>
          <w:rFonts w:ascii="Times New Roman" w:eastAsia="SimSun" w:hAnsi="Times New Roman" w:cs="Times New Roman"/>
          <w:color w:val="FF0000"/>
          <w:sz w:val="20"/>
          <w:szCs w:val="20"/>
          <w:lang w:val="en-GB"/>
        </w:rPr>
        <w:t>[1]</w:t>
      </w:r>
      <w:r w:rsidRPr="0082245B">
        <w:rPr>
          <w:rFonts w:ascii="Times New Roman" w:eastAsia="SimSun" w:hAnsi="Times New Roman" w:cs="Times New Roman"/>
          <w:color w:val="FF0000"/>
          <w:sz w:val="20"/>
          <w:szCs w:val="20"/>
          <w:lang w:val="en-GB"/>
        </w:rPr>
        <w:tab/>
        <w:t xml:space="preserve">3GPP </w:t>
      </w:r>
      <w:r>
        <w:rPr>
          <w:rFonts w:ascii="Times New Roman" w:eastAsia="SimSun" w:hAnsi="Times New Roman" w:cs="Times New Roman"/>
          <w:color w:val="FF0000"/>
          <w:sz w:val="20"/>
          <w:szCs w:val="20"/>
          <w:lang w:val="en-GB"/>
        </w:rPr>
        <w:t>TR 33.875</w:t>
      </w:r>
    </w:p>
    <w:p w14:paraId="7CAEDCBE"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3</w:t>
      </w:r>
      <w:r w:rsidRPr="0082245B">
        <w:rPr>
          <w:rFonts w:ascii="Arial" w:eastAsia="SimSun" w:hAnsi="Arial" w:cs="Times New Roman"/>
          <w:sz w:val="36"/>
          <w:szCs w:val="20"/>
          <w:lang w:val="en-GB"/>
        </w:rPr>
        <w:tab/>
        <w:t>Rationale</w:t>
      </w:r>
    </w:p>
    <w:p w14:paraId="00125709" w14:textId="77777777"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3GPP has defined two security mechanisms for 5G Roaming Security, specifically for N32-f interface protection: TLS (Transport Layer Security) and PRINS (ALS: Application Layer Security)</w:t>
      </w:r>
    </w:p>
    <w:p w14:paraId="5AA1AE43" w14:textId="77777777"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 xml:space="preserve">Different stakeholders voiced that they may require the flexibility provided by 3GPP specs, selecting between transport layer security and application layer security, based on the interconnection schema or business needs. </w:t>
      </w:r>
    </w:p>
    <w:p w14:paraId="471272C9" w14:textId="07A730D0"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This solution provides answers to the question for simplification. One of the arguments given was that the security model needs to avoid cumbersome negotiation procedures, which however in PRINS are relevant, as security configuration parameters and protected information elements need to be agreed between roaming partners and provided to IPX providers.</w:t>
      </w:r>
    </w:p>
    <w:p w14:paraId="70A19BBD"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4</w:t>
      </w:r>
      <w:r w:rsidRPr="0082245B">
        <w:rPr>
          <w:rFonts w:ascii="Arial" w:eastAsia="SimSun" w:hAnsi="Arial" w:cs="Times New Roman"/>
          <w:sz w:val="36"/>
          <w:szCs w:val="20"/>
          <w:lang w:val="en-GB"/>
        </w:rPr>
        <w:tab/>
        <w:t>Detailed proposal</w:t>
      </w:r>
    </w:p>
    <w:p w14:paraId="182787D3" w14:textId="7CC5C304" w:rsidR="0082245B" w:rsidRDefault="0082245B" w:rsidP="0082245B">
      <w:pPr>
        <w:pStyle w:val="Heading2"/>
      </w:pPr>
    </w:p>
    <w:p w14:paraId="49D75ADA" w14:textId="65C54B6A" w:rsidR="0082245B" w:rsidRDefault="0082245B" w:rsidP="0082245B">
      <w:pPr>
        <w:rPr>
          <w:lang w:val="en-GB"/>
        </w:rPr>
      </w:pPr>
    </w:p>
    <w:p w14:paraId="5CEB02C3" w14:textId="0B6360D0" w:rsidR="0082245B" w:rsidRPr="0082245B" w:rsidRDefault="0082245B" w:rsidP="0082245B">
      <w:pPr>
        <w:rPr>
          <w:sz w:val="40"/>
          <w:szCs w:val="40"/>
          <w:lang w:val="en-GB"/>
        </w:rPr>
      </w:pPr>
      <w:r w:rsidRPr="0082245B">
        <w:rPr>
          <w:sz w:val="40"/>
          <w:szCs w:val="40"/>
          <w:lang w:val="en-GB"/>
        </w:rPr>
        <w:t>*********** START OF CHANGES</w:t>
      </w:r>
    </w:p>
    <w:bookmarkEnd w:id="0"/>
    <w:p w14:paraId="5F36352E" w14:textId="77777777" w:rsidR="0082245B" w:rsidRDefault="0082245B" w:rsidP="0082245B">
      <w:pPr>
        <w:pStyle w:val="Heading2"/>
        <w:rPr>
          <w:ins w:id="6" w:author="Nokia" w:date="2022-11-07T11:51:00Z"/>
        </w:rPr>
      </w:pPr>
    </w:p>
    <w:p w14:paraId="3DA3161B" w14:textId="77777777" w:rsidR="0082245B" w:rsidRPr="00CD1823" w:rsidRDefault="0082245B" w:rsidP="0082245B">
      <w:pPr>
        <w:pStyle w:val="Heading2"/>
        <w:rPr>
          <w:ins w:id="7" w:author="Nokia" w:date="2022-11-07T11:51:00Z"/>
        </w:rPr>
      </w:pPr>
      <w:ins w:id="8" w:author="Nokia" w:date="2022-11-07T11:51:00Z">
        <w:r w:rsidRPr="00CD1823">
          <w:t>6.</w:t>
        </w:r>
        <w:r>
          <w:t>X</w:t>
        </w:r>
        <w:r w:rsidRPr="00CD1823">
          <w:tab/>
        </w:r>
        <w:r>
          <w:t>Solution #</w:t>
        </w:r>
        <w:r w:rsidRPr="0082245B">
          <w:rPr>
            <w:highlight w:val="yellow"/>
          </w:rPr>
          <w:t>X</w:t>
        </w:r>
        <w:r>
          <w:t xml:space="preserve">: </w:t>
        </w:r>
        <w:r w:rsidRPr="0082245B">
          <w:t>Solution on N32 security profiles</w:t>
        </w:r>
        <w:r w:rsidRPr="00CD1823">
          <w:t xml:space="preserve"> </w:t>
        </w:r>
      </w:ins>
    </w:p>
    <w:p w14:paraId="3493CEF8" w14:textId="77777777" w:rsidR="0082245B" w:rsidRPr="004713A4" w:rsidRDefault="0082245B" w:rsidP="0082245B">
      <w:pPr>
        <w:pStyle w:val="Heading3"/>
        <w:rPr>
          <w:ins w:id="9" w:author="Nokia" w:date="2022-11-07T11:51:00Z"/>
          <w:b/>
          <w:bCs/>
        </w:rPr>
      </w:pPr>
      <w:bookmarkStart w:id="10" w:name="_Toc112794831"/>
      <w:bookmarkStart w:id="11" w:name="_Toc117088810"/>
      <w:ins w:id="12" w:author="Nokia" w:date="2022-11-07T11:51:00Z">
        <w:r>
          <w:t>6</w:t>
        </w:r>
        <w:r w:rsidRPr="004D3578">
          <w:t>.</w:t>
        </w:r>
        <w:r>
          <w:t>X.1</w:t>
        </w:r>
        <w:r w:rsidRPr="004D3578">
          <w:tab/>
        </w:r>
        <w:r w:rsidRPr="00CA009A">
          <w:t>Introduction</w:t>
        </w:r>
        <w:bookmarkEnd w:id="10"/>
        <w:bookmarkEnd w:id="11"/>
      </w:ins>
    </w:p>
    <w:p w14:paraId="2577CCAC" w14:textId="77777777" w:rsidR="0082245B" w:rsidRPr="0082245B" w:rsidRDefault="0082245B" w:rsidP="0082245B">
      <w:pPr>
        <w:rPr>
          <w:ins w:id="13" w:author="Nokia" w:date="2022-11-07T11:51:00Z"/>
          <w:rFonts w:ascii="Times New Roman" w:hAnsi="Times New Roman" w:cs="Times New Roman"/>
          <w:bCs/>
          <w:sz w:val="20"/>
          <w:szCs w:val="20"/>
          <w:lang w:val="en-GB"/>
        </w:rPr>
      </w:pPr>
      <w:ins w:id="14" w:author="Nokia" w:date="2022-11-07T11:51:00Z">
        <w:r w:rsidRPr="0082245B">
          <w:rPr>
            <w:rFonts w:ascii="Times New Roman" w:hAnsi="Times New Roman" w:cs="Times New Roman"/>
            <w:bCs/>
            <w:sz w:val="20"/>
            <w:szCs w:val="20"/>
            <w:lang w:val="en-GB"/>
          </w:rPr>
          <w:t>This solution is addressing aspects of KI#10, in the attempt to improve practicability of the N32 PRINS solution for IPX or roaming hub as intermediaries. It proposes to introduce profiles for the N32 security solution.</w:t>
        </w:r>
      </w:ins>
    </w:p>
    <w:p w14:paraId="4275E5E1" w14:textId="77777777" w:rsidR="0082245B" w:rsidRPr="0082245B" w:rsidRDefault="0082245B" w:rsidP="0082245B">
      <w:pPr>
        <w:rPr>
          <w:ins w:id="15" w:author="Nokia" w:date="2022-11-07T11:51:00Z"/>
          <w:rFonts w:ascii="Times New Roman" w:hAnsi="Times New Roman" w:cs="Times New Roman"/>
          <w:bCs/>
          <w:sz w:val="20"/>
          <w:szCs w:val="20"/>
          <w:lang w:val="en-GB"/>
        </w:rPr>
      </w:pPr>
      <w:ins w:id="16" w:author="Nokia" w:date="2022-11-07T11:51:00Z">
        <w:r w:rsidRPr="0082245B">
          <w:rPr>
            <w:rFonts w:ascii="Times New Roman" w:hAnsi="Times New Roman" w:cs="Times New Roman"/>
            <w:bCs/>
            <w:sz w:val="20"/>
            <w:szCs w:val="20"/>
            <w:lang w:val="en-GB"/>
          </w:rPr>
          <w:t>The following requirements on roaming via N32 are defined in 33.501:</w:t>
        </w:r>
      </w:ins>
    </w:p>
    <w:p w14:paraId="4000C161" w14:textId="77777777" w:rsidR="0082245B" w:rsidRPr="0082245B" w:rsidRDefault="0082245B" w:rsidP="0082245B">
      <w:pPr>
        <w:numPr>
          <w:ilvl w:val="0"/>
          <w:numId w:val="3"/>
        </w:numPr>
        <w:rPr>
          <w:ins w:id="17" w:author="Nokia" w:date="2022-11-07T11:51:00Z"/>
          <w:rFonts w:ascii="Times New Roman" w:hAnsi="Times New Roman" w:cs="Times New Roman"/>
          <w:sz w:val="20"/>
          <w:szCs w:val="20"/>
          <w:lang w:val="en-GB"/>
        </w:rPr>
      </w:pPr>
      <w:ins w:id="18" w:author="Nokia" w:date="2022-11-07T11:51:00Z">
        <w:r w:rsidRPr="0082245B">
          <w:rPr>
            <w:rFonts w:ascii="Times New Roman" w:hAnsi="Times New Roman" w:cs="Times New Roman"/>
            <w:sz w:val="20"/>
            <w:szCs w:val="20"/>
            <w:lang w:val="en-GB"/>
          </w:rPr>
          <w:t>The solution shall support application layer mechanisms for addition, deletion and modification of message elements by intermediate nodes except for specific message elements described in the present document.</w:t>
        </w:r>
      </w:ins>
    </w:p>
    <w:p w14:paraId="78077B81" w14:textId="77777777" w:rsidR="0082245B" w:rsidRPr="0082245B" w:rsidRDefault="0082245B" w:rsidP="0082245B">
      <w:pPr>
        <w:pStyle w:val="NO"/>
        <w:rPr>
          <w:ins w:id="19" w:author="Nokia" w:date="2022-11-07T11:51:00Z"/>
        </w:rPr>
      </w:pPr>
      <w:ins w:id="20" w:author="Nokia" w:date="2022-11-07T11:51:00Z">
        <w:r w:rsidRPr="0082245B">
          <w:rPr>
            <w:lang w:val="pl-PL"/>
          </w:rPr>
          <w:lastRenderedPageBreak/>
          <w:tab/>
        </w:r>
        <w:r w:rsidRPr="0082245B">
          <w:t>NOTE:</w:t>
        </w:r>
        <w:r>
          <w:t xml:space="preserve"> </w:t>
        </w:r>
        <w:r w:rsidRPr="0082245B">
          <w:t>Typical example for such a case is IPX providers modifying messages for routing purposes.</w:t>
        </w:r>
      </w:ins>
    </w:p>
    <w:p w14:paraId="5219F8D3" w14:textId="77777777" w:rsidR="0082245B" w:rsidRPr="0082245B" w:rsidRDefault="0082245B" w:rsidP="0082245B">
      <w:pPr>
        <w:numPr>
          <w:ilvl w:val="0"/>
          <w:numId w:val="4"/>
        </w:numPr>
        <w:rPr>
          <w:ins w:id="21" w:author="Nokia" w:date="2022-11-07T11:51:00Z"/>
          <w:rFonts w:ascii="Times New Roman" w:hAnsi="Times New Roman" w:cs="Times New Roman"/>
          <w:sz w:val="20"/>
          <w:szCs w:val="20"/>
          <w:lang w:val="en-GB"/>
        </w:rPr>
      </w:pPr>
      <w:ins w:id="22" w:author="Nokia" w:date="2022-11-07T11:51:00Z">
        <w:r w:rsidRPr="0082245B">
          <w:rPr>
            <w:rFonts w:ascii="Times New Roman" w:hAnsi="Times New Roman" w:cs="Times New Roman"/>
            <w:sz w:val="20"/>
            <w:szCs w:val="20"/>
            <w:lang w:val="en-GB"/>
          </w:rPr>
          <w:t xml:space="preserve">The solution shall provide confidentiality and/or integrity end-to-end between source and destination network for specific message elements identified in the present document. For this requirement to be fulfilled, the SEPP – cf [2], clause 6.2.17 shall be present at the edge of the source and destination networks dedicated to handling e2e Core Network Interconnection Security. The confidentiality and/or integrity for the message elements is provided between two SEPPs of the source and destination PLMN–. </w:t>
        </w:r>
      </w:ins>
    </w:p>
    <w:p w14:paraId="496BA552" w14:textId="77777777" w:rsidR="0082245B" w:rsidRPr="0082245B" w:rsidRDefault="0082245B" w:rsidP="0082245B">
      <w:pPr>
        <w:numPr>
          <w:ilvl w:val="0"/>
          <w:numId w:val="4"/>
        </w:numPr>
        <w:rPr>
          <w:ins w:id="23" w:author="Nokia" w:date="2022-11-07T11:51:00Z"/>
          <w:rFonts w:ascii="Times New Roman" w:hAnsi="Times New Roman" w:cs="Times New Roman"/>
          <w:sz w:val="20"/>
          <w:szCs w:val="20"/>
          <w:lang w:val="en-GB"/>
        </w:rPr>
      </w:pPr>
      <w:ins w:id="24" w:author="Nokia" w:date="2022-11-07T11:51:00Z">
        <w:r w:rsidRPr="0082245B">
          <w:rPr>
            <w:rFonts w:ascii="Times New Roman" w:hAnsi="Times New Roman" w:cs="Times New Roman"/>
            <w:sz w:val="20"/>
            <w:szCs w:val="20"/>
            <w:lang w:val="en-GB"/>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ins>
    </w:p>
    <w:p w14:paraId="41B21F7E" w14:textId="77777777" w:rsidR="0082245B" w:rsidRPr="0082245B" w:rsidRDefault="0082245B" w:rsidP="0082245B">
      <w:pPr>
        <w:numPr>
          <w:ilvl w:val="0"/>
          <w:numId w:val="4"/>
        </w:numPr>
        <w:rPr>
          <w:ins w:id="25" w:author="Nokia" w:date="2022-11-07T11:51:00Z"/>
          <w:rFonts w:ascii="Times New Roman" w:hAnsi="Times New Roman" w:cs="Times New Roman"/>
          <w:sz w:val="20"/>
          <w:szCs w:val="20"/>
          <w:lang w:val="en-GB"/>
        </w:rPr>
      </w:pPr>
      <w:ins w:id="26" w:author="Nokia" w:date="2022-11-07T11:51:00Z">
        <w:r w:rsidRPr="0082245B">
          <w:rPr>
            <w:rFonts w:ascii="Times New Roman" w:hAnsi="Times New Roman" w:cs="Times New Roman"/>
            <w:sz w:val="20"/>
            <w:szCs w:val="20"/>
            <w:lang w:val="en-GB"/>
          </w:rPr>
          <w:t>The solution should have minimal impact and additions to 3GPP-defined network elements.</w:t>
        </w:r>
      </w:ins>
    </w:p>
    <w:p w14:paraId="696F0368" w14:textId="77777777" w:rsidR="0082245B" w:rsidRPr="0082245B" w:rsidRDefault="0082245B" w:rsidP="0082245B">
      <w:pPr>
        <w:numPr>
          <w:ilvl w:val="0"/>
          <w:numId w:val="4"/>
        </w:numPr>
        <w:rPr>
          <w:ins w:id="27" w:author="Nokia" w:date="2022-11-07T11:51:00Z"/>
          <w:rFonts w:ascii="Times New Roman" w:hAnsi="Times New Roman" w:cs="Times New Roman"/>
          <w:sz w:val="20"/>
          <w:szCs w:val="20"/>
          <w:lang w:val="en-GB"/>
        </w:rPr>
      </w:pPr>
      <w:ins w:id="28" w:author="Nokia" w:date="2022-11-07T11:51:00Z">
        <w:r w:rsidRPr="0082245B">
          <w:rPr>
            <w:rFonts w:ascii="Times New Roman" w:hAnsi="Times New Roman" w:cs="Times New Roman"/>
            <w:sz w:val="20"/>
            <w:szCs w:val="20"/>
            <w:lang w:val="en-GB"/>
          </w:rPr>
          <w:t xml:space="preserve">The solution should be using standard security protocols. </w:t>
        </w:r>
      </w:ins>
    </w:p>
    <w:p w14:paraId="62E2966E" w14:textId="77777777" w:rsidR="0082245B" w:rsidRPr="0082245B" w:rsidRDefault="0082245B" w:rsidP="0082245B">
      <w:pPr>
        <w:numPr>
          <w:ilvl w:val="0"/>
          <w:numId w:val="4"/>
        </w:numPr>
        <w:rPr>
          <w:ins w:id="29" w:author="Nokia" w:date="2022-11-07T11:51:00Z"/>
          <w:rFonts w:ascii="Times New Roman" w:hAnsi="Times New Roman" w:cs="Times New Roman"/>
          <w:sz w:val="20"/>
          <w:szCs w:val="20"/>
          <w:lang w:val="en-GB"/>
        </w:rPr>
      </w:pPr>
      <w:ins w:id="30" w:author="Nokia" w:date="2022-11-07T11:51:00Z">
        <w:r w:rsidRPr="0082245B">
          <w:rPr>
            <w:rFonts w:ascii="Times New Roman" w:hAnsi="Times New Roman" w:cs="Times New Roman"/>
            <w:sz w:val="20"/>
            <w:szCs w:val="20"/>
            <w:lang w:val="en-GB"/>
          </w:rPr>
          <w:t>The solution shall cover interfaces used for roaming purposes.</w:t>
        </w:r>
      </w:ins>
    </w:p>
    <w:p w14:paraId="29B1D826" w14:textId="77777777" w:rsidR="0082245B" w:rsidRPr="0082245B" w:rsidRDefault="0082245B" w:rsidP="0082245B">
      <w:pPr>
        <w:numPr>
          <w:ilvl w:val="0"/>
          <w:numId w:val="4"/>
        </w:numPr>
        <w:rPr>
          <w:ins w:id="31" w:author="Nokia" w:date="2022-11-07T11:51:00Z"/>
          <w:rFonts w:ascii="Times New Roman" w:hAnsi="Times New Roman" w:cs="Times New Roman"/>
          <w:sz w:val="20"/>
          <w:szCs w:val="20"/>
          <w:lang w:val="en-GB"/>
        </w:rPr>
      </w:pPr>
      <w:ins w:id="32" w:author="Nokia" w:date="2022-11-07T11:51:00Z">
        <w:r w:rsidRPr="0082245B">
          <w:rPr>
            <w:rFonts w:ascii="Times New Roman" w:hAnsi="Times New Roman" w:cs="Times New Roman"/>
            <w:sz w:val="20"/>
            <w:szCs w:val="20"/>
            <w:lang w:val="en-GB"/>
          </w:rPr>
          <w:t>The solution should take into account considerations on performance and overhead.</w:t>
        </w:r>
      </w:ins>
    </w:p>
    <w:p w14:paraId="26BDE9A5" w14:textId="77777777" w:rsidR="0082245B" w:rsidRPr="0082245B" w:rsidRDefault="0082245B" w:rsidP="0082245B">
      <w:pPr>
        <w:numPr>
          <w:ilvl w:val="0"/>
          <w:numId w:val="4"/>
        </w:numPr>
        <w:rPr>
          <w:ins w:id="33" w:author="Nokia" w:date="2022-11-07T11:51:00Z"/>
          <w:rFonts w:ascii="Times New Roman" w:hAnsi="Times New Roman" w:cs="Times New Roman"/>
          <w:sz w:val="20"/>
          <w:szCs w:val="20"/>
          <w:lang w:val="en-GB"/>
        </w:rPr>
      </w:pPr>
      <w:ins w:id="34" w:author="Nokia" w:date="2022-11-07T11:51:00Z">
        <w:r w:rsidRPr="0082245B">
          <w:rPr>
            <w:rFonts w:ascii="Times New Roman" w:hAnsi="Times New Roman" w:cs="Times New Roman"/>
            <w:sz w:val="20"/>
            <w:szCs w:val="20"/>
            <w:lang w:val="en-GB"/>
          </w:rPr>
          <w:t>The solution shall cover prevention of replay attacks.</w:t>
        </w:r>
      </w:ins>
    </w:p>
    <w:p w14:paraId="5EB92F7D" w14:textId="77777777" w:rsidR="0082245B" w:rsidRPr="0082245B" w:rsidRDefault="0082245B" w:rsidP="0082245B">
      <w:pPr>
        <w:numPr>
          <w:ilvl w:val="0"/>
          <w:numId w:val="4"/>
        </w:numPr>
        <w:rPr>
          <w:ins w:id="35" w:author="Nokia" w:date="2022-11-07T11:51:00Z"/>
          <w:rFonts w:ascii="Times New Roman" w:hAnsi="Times New Roman" w:cs="Times New Roman"/>
          <w:sz w:val="20"/>
          <w:szCs w:val="20"/>
          <w:lang w:val="en-GB"/>
        </w:rPr>
      </w:pPr>
      <w:ins w:id="36" w:author="Nokia" w:date="2022-11-07T11:51:00Z">
        <w:r w:rsidRPr="0082245B">
          <w:rPr>
            <w:rFonts w:ascii="Times New Roman" w:hAnsi="Times New Roman" w:cs="Times New Roman"/>
            <w:sz w:val="20"/>
            <w:szCs w:val="20"/>
            <w:lang w:val="en-GB"/>
          </w:rPr>
          <w:t>The solution shall cover algorithm negotiation and prevention of bidding down attacks.</w:t>
        </w:r>
      </w:ins>
    </w:p>
    <w:p w14:paraId="015FB25E" w14:textId="77777777" w:rsidR="0082245B" w:rsidRPr="0082245B" w:rsidRDefault="0082245B" w:rsidP="0082245B">
      <w:pPr>
        <w:numPr>
          <w:ilvl w:val="0"/>
          <w:numId w:val="4"/>
        </w:numPr>
        <w:rPr>
          <w:ins w:id="37" w:author="Nokia" w:date="2022-11-07T11:51:00Z"/>
          <w:rFonts w:ascii="Times New Roman" w:hAnsi="Times New Roman" w:cs="Times New Roman"/>
          <w:sz w:val="20"/>
          <w:szCs w:val="20"/>
          <w:lang w:val="en-GB"/>
        </w:rPr>
      </w:pPr>
      <w:ins w:id="38" w:author="Nokia" w:date="2022-11-07T11:51:00Z">
        <w:r w:rsidRPr="0082245B">
          <w:rPr>
            <w:rFonts w:ascii="Times New Roman" w:hAnsi="Times New Roman" w:cs="Times New Roman"/>
            <w:sz w:val="20"/>
            <w:szCs w:val="20"/>
            <w:lang w:val="en-GB"/>
          </w:rPr>
          <w:t>The solution should take into account operational aspects of key management</w:t>
        </w:r>
        <w:r w:rsidRPr="0082245B">
          <w:rPr>
            <w:rFonts w:ascii="Times New Roman" w:hAnsi="Times New Roman" w:cs="Times New Roman"/>
            <w:sz w:val="20"/>
            <w:szCs w:val="20"/>
            <w:lang w:val="pl-PL"/>
          </w:rPr>
          <w:t>.</w:t>
        </w:r>
      </w:ins>
    </w:p>
    <w:p w14:paraId="4F4A7F76" w14:textId="77777777" w:rsidR="0082245B" w:rsidRPr="0082245B" w:rsidRDefault="0082245B" w:rsidP="0082245B">
      <w:pPr>
        <w:rPr>
          <w:ins w:id="39" w:author="Nokia" w:date="2022-11-07T11:51:00Z"/>
          <w:rFonts w:ascii="Times New Roman" w:hAnsi="Times New Roman" w:cs="Times New Roman"/>
          <w:sz w:val="20"/>
          <w:szCs w:val="20"/>
          <w:lang w:val="en-GB"/>
        </w:rPr>
      </w:pPr>
      <w:ins w:id="40" w:author="Nokia" w:date="2022-11-07T11:51:00Z">
        <w:r w:rsidRPr="0082245B">
          <w:rPr>
            <w:rFonts w:ascii="Times New Roman" w:hAnsi="Times New Roman" w:cs="Times New Roman"/>
            <w:sz w:val="20"/>
            <w:szCs w:val="20"/>
            <w:lang w:val="en-US"/>
          </w:rPr>
          <w:t>3GPP has defined</w:t>
        </w:r>
        <w:r w:rsidRPr="0082245B">
          <w:rPr>
            <w:rFonts w:ascii="Times New Roman" w:hAnsi="Times New Roman" w:cs="Times New Roman"/>
            <w:sz w:val="20"/>
            <w:szCs w:val="20"/>
            <w:lang w:val="pl-PL"/>
          </w:rPr>
          <w:t xml:space="preserve"> two security mechanisms for 5G Roaming Security, specifically for N32-f interface protection:</w:t>
        </w:r>
        <w:r w:rsidRPr="0082245B">
          <w:rPr>
            <w:rFonts w:ascii="Times New Roman" w:hAnsi="Times New Roman" w:cs="Times New Roman"/>
            <w:sz w:val="20"/>
            <w:szCs w:val="20"/>
            <w:lang w:val="en-US"/>
          </w:rPr>
          <w:t xml:space="preserve"> TLS </w:t>
        </w:r>
        <w:r w:rsidRPr="0082245B">
          <w:rPr>
            <w:rFonts w:ascii="Times New Roman" w:hAnsi="Times New Roman" w:cs="Times New Roman"/>
            <w:sz w:val="20"/>
            <w:szCs w:val="20"/>
            <w:lang w:val="pl-PL"/>
          </w:rPr>
          <w:t xml:space="preserve">(Transport Layer Security) </w:t>
        </w:r>
        <w:r w:rsidRPr="0082245B">
          <w:rPr>
            <w:rFonts w:ascii="Times New Roman" w:hAnsi="Times New Roman" w:cs="Times New Roman"/>
            <w:sz w:val="20"/>
            <w:szCs w:val="20"/>
            <w:lang w:val="en-US"/>
          </w:rPr>
          <w:t>and PRINS</w:t>
        </w:r>
        <w:r w:rsidRPr="0082245B">
          <w:rPr>
            <w:rFonts w:ascii="Times New Roman" w:hAnsi="Times New Roman" w:cs="Times New Roman"/>
            <w:sz w:val="20"/>
            <w:szCs w:val="20"/>
            <w:lang w:val="pl-PL"/>
          </w:rPr>
          <w:t xml:space="preserve"> (ALS: Application Layer Security)</w:t>
        </w:r>
      </w:ins>
    </w:p>
    <w:p w14:paraId="7808BE5D" w14:textId="77777777" w:rsidR="0082245B" w:rsidRPr="0082245B" w:rsidRDefault="0082245B" w:rsidP="0082245B">
      <w:pPr>
        <w:rPr>
          <w:ins w:id="41" w:author="Nokia" w:date="2022-11-07T11:51:00Z"/>
          <w:rFonts w:ascii="Times New Roman" w:hAnsi="Times New Roman" w:cs="Times New Roman"/>
          <w:sz w:val="20"/>
          <w:szCs w:val="20"/>
          <w:lang w:val="en-GB"/>
        </w:rPr>
      </w:pPr>
      <w:ins w:id="42" w:author="Nokia" w:date="2022-11-07T11:51:00Z">
        <w:r w:rsidRPr="0082245B">
          <w:rPr>
            <w:rFonts w:ascii="Times New Roman" w:hAnsi="Times New Roman" w:cs="Times New Roman"/>
            <w:sz w:val="20"/>
            <w:szCs w:val="20"/>
            <w:lang w:val="pl-PL"/>
          </w:rPr>
          <w:t>Different stakeholders</w:t>
        </w:r>
        <w:r w:rsidRPr="0082245B">
          <w:rPr>
            <w:rFonts w:ascii="Times New Roman" w:hAnsi="Times New Roman" w:cs="Times New Roman"/>
            <w:sz w:val="20"/>
            <w:szCs w:val="20"/>
            <w:lang w:val="en-GB"/>
          </w:rPr>
          <w:t xml:space="preserve"> voiced that they</w:t>
        </w:r>
        <w:r w:rsidRPr="0082245B">
          <w:rPr>
            <w:rFonts w:ascii="Times New Roman" w:hAnsi="Times New Roman" w:cs="Times New Roman"/>
            <w:sz w:val="20"/>
            <w:szCs w:val="20"/>
            <w:lang w:val="pl-PL"/>
          </w:rPr>
          <w:t xml:space="preserve"> may require the flexibility provided by 3GPP specs, selecting between transport layer security and application layer security, based on the interconnection schema or business needs. </w:t>
        </w:r>
      </w:ins>
    </w:p>
    <w:p w14:paraId="50ABD15F" w14:textId="45A27039" w:rsidR="0082245B" w:rsidRPr="00D74254" w:rsidRDefault="0082245B">
      <w:pPr>
        <w:rPr>
          <w:ins w:id="43" w:author="Nokia" w:date="2022-11-07T11:51:00Z"/>
          <w:lang w:val="en-GB"/>
          <w:rPrChange w:id="44" w:author="Nokia3" w:date="2022-11-17T16:55:00Z">
            <w:rPr>
              <w:ins w:id="45" w:author="Nokia" w:date="2022-11-07T11:51:00Z"/>
              <w:rFonts w:asciiTheme="minorHAnsi" w:eastAsiaTheme="minorHAnsi" w:hAnsiTheme="minorHAnsi" w:cstheme="minorBidi"/>
              <w:sz w:val="22"/>
              <w:szCs w:val="22"/>
            </w:rPr>
          </w:rPrChange>
        </w:rPr>
        <w:pPrChange w:id="46" w:author="Nokia" w:date="2022-11-07T11:52:00Z">
          <w:pPr>
            <w:pStyle w:val="Heading3"/>
          </w:pPr>
        </w:pPrChange>
      </w:pPr>
      <w:ins w:id="47" w:author="Nokia" w:date="2022-11-07T11:51:00Z">
        <w:r w:rsidRPr="0082245B">
          <w:rPr>
            <w:rFonts w:ascii="Times New Roman" w:hAnsi="Times New Roman" w:cs="Times New Roman"/>
            <w:sz w:val="20"/>
            <w:szCs w:val="20"/>
            <w:lang w:val="en-GB"/>
          </w:rPr>
          <w:t>This solution provides answers to the question for simplification. One of the arguments given was that the</w:t>
        </w:r>
        <w:r w:rsidRPr="0082245B">
          <w:rPr>
            <w:rFonts w:ascii="Times New Roman" w:hAnsi="Times New Roman" w:cs="Times New Roman"/>
            <w:sz w:val="20"/>
            <w:szCs w:val="20"/>
            <w:lang w:val="pl-PL"/>
          </w:rPr>
          <w:t xml:space="preserve"> security model needs to avoid cumbersome negotiation procedures, which </w:t>
        </w:r>
        <w:r w:rsidRPr="0082245B">
          <w:rPr>
            <w:rFonts w:ascii="Times New Roman" w:hAnsi="Times New Roman" w:cs="Times New Roman"/>
            <w:sz w:val="20"/>
            <w:szCs w:val="20"/>
            <w:lang w:val="en-GB"/>
          </w:rPr>
          <w:t xml:space="preserve">however </w:t>
        </w:r>
        <w:r w:rsidRPr="0082245B">
          <w:rPr>
            <w:rFonts w:ascii="Times New Roman" w:hAnsi="Times New Roman" w:cs="Times New Roman"/>
            <w:sz w:val="20"/>
            <w:szCs w:val="20"/>
            <w:lang w:val="pl-PL"/>
          </w:rPr>
          <w:t xml:space="preserve">in PRINS are relevant, as security configuration parameters and protected information elements need to be agreed between roaming partners and </w:t>
        </w:r>
        <w:r w:rsidRPr="0082245B">
          <w:rPr>
            <w:rFonts w:ascii="Times New Roman" w:hAnsi="Times New Roman" w:cs="Times New Roman"/>
            <w:sz w:val="20"/>
            <w:szCs w:val="20"/>
            <w:lang w:val="en-GB"/>
          </w:rPr>
          <w:t xml:space="preserve">provided to </w:t>
        </w:r>
        <w:r w:rsidRPr="0082245B">
          <w:rPr>
            <w:rFonts w:ascii="Times New Roman" w:hAnsi="Times New Roman" w:cs="Times New Roman"/>
            <w:sz w:val="20"/>
            <w:szCs w:val="20"/>
            <w:lang w:val="pl-PL"/>
          </w:rPr>
          <w:t>IPX providers</w:t>
        </w:r>
        <w:r w:rsidRPr="0082245B">
          <w:rPr>
            <w:rFonts w:ascii="Times New Roman" w:hAnsi="Times New Roman" w:cs="Times New Roman"/>
            <w:sz w:val="20"/>
            <w:szCs w:val="20"/>
            <w:lang w:val="en-GB"/>
          </w:rPr>
          <w:t>.</w:t>
        </w:r>
      </w:ins>
    </w:p>
    <w:p w14:paraId="6A8C1B07" w14:textId="77777777" w:rsidR="0082245B" w:rsidRDefault="0082245B" w:rsidP="0082245B">
      <w:pPr>
        <w:pStyle w:val="Heading3"/>
        <w:rPr>
          <w:ins w:id="48" w:author="Nokia" w:date="2022-11-07T11:51:00Z"/>
        </w:rPr>
      </w:pPr>
      <w:bookmarkStart w:id="49" w:name="_Toc112794832"/>
      <w:bookmarkStart w:id="50" w:name="_Toc117088811"/>
      <w:ins w:id="51" w:author="Nokia" w:date="2022-11-07T11:51:00Z">
        <w:r>
          <w:t>6</w:t>
        </w:r>
        <w:r w:rsidRPr="004D3578">
          <w:t>.</w:t>
        </w:r>
        <w:r>
          <w:t>X.2</w:t>
        </w:r>
        <w:r w:rsidRPr="004D3578">
          <w:tab/>
        </w:r>
        <w:r>
          <w:t>Solution details</w:t>
        </w:r>
        <w:bookmarkEnd w:id="49"/>
        <w:bookmarkEnd w:id="50"/>
      </w:ins>
    </w:p>
    <w:p w14:paraId="1BF5BC81" w14:textId="77777777" w:rsidR="0082245B" w:rsidRPr="0082245B" w:rsidRDefault="0082245B" w:rsidP="0082245B">
      <w:pPr>
        <w:rPr>
          <w:ins w:id="52" w:author="Nokia" w:date="2022-11-07T11:51:00Z"/>
          <w:rFonts w:ascii="Times New Roman" w:hAnsi="Times New Roman" w:cs="Times New Roman"/>
          <w:sz w:val="20"/>
          <w:szCs w:val="20"/>
          <w:lang w:val="en-GB"/>
        </w:rPr>
      </w:pPr>
      <w:ins w:id="53" w:author="Nokia" w:date="2022-11-07T11:51:00Z">
        <w:r w:rsidRPr="0082245B">
          <w:rPr>
            <w:rFonts w:ascii="Times New Roman" w:hAnsi="Times New Roman" w:cs="Times New Roman"/>
            <w:sz w:val="20"/>
            <w:szCs w:val="20"/>
            <w:lang w:val="pl-PL"/>
          </w:rPr>
          <w:t xml:space="preserve">To facilitate and simplify the deployment and operation of PRINS as one N32 security solution, it is proposed to introduce </w:t>
        </w:r>
        <w:r w:rsidRPr="0082245B">
          <w:rPr>
            <w:rFonts w:ascii="Times New Roman" w:hAnsi="Times New Roman" w:cs="Times New Roman"/>
            <w:bCs/>
            <w:sz w:val="20"/>
            <w:szCs w:val="20"/>
            <w:lang w:val="pl-PL"/>
          </w:rPr>
          <w:t>security profiles.</w:t>
        </w:r>
        <w:r w:rsidRPr="0082245B">
          <w:rPr>
            <w:rFonts w:ascii="Times New Roman" w:hAnsi="Times New Roman" w:cs="Times New Roman"/>
            <w:b/>
            <w:bCs/>
            <w:sz w:val="20"/>
            <w:szCs w:val="20"/>
            <w:lang w:val="pl-PL"/>
          </w:rPr>
          <w:t xml:space="preserve">  </w:t>
        </w:r>
      </w:ins>
    </w:p>
    <w:p w14:paraId="3D4D55FD" w14:textId="77777777" w:rsidR="0082245B" w:rsidRPr="0082245B" w:rsidRDefault="0082245B" w:rsidP="0082245B">
      <w:pPr>
        <w:rPr>
          <w:ins w:id="54" w:author="Nokia" w:date="2022-11-07T11:51:00Z"/>
          <w:rFonts w:ascii="Times New Roman" w:hAnsi="Times New Roman" w:cs="Times New Roman"/>
          <w:sz w:val="20"/>
          <w:szCs w:val="20"/>
          <w:lang w:val="en-GB"/>
        </w:rPr>
      </w:pPr>
      <w:ins w:id="55" w:author="Nokia" w:date="2022-11-07T11:51:00Z">
        <w:r w:rsidRPr="0082245B">
          <w:rPr>
            <w:rFonts w:ascii="Times New Roman" w:hAnsi="Times New Roman" w:cs="Times New Roman"/>
            <w:sz w:val="20"/>
            <w:szCs w:val="20"/>
            <w:lang w:val="pl-PL"/>
          </w:rPr>
          <w:t xml:space="preserve">N32-c negotiation for PRINS is enhanced </w:t>
        </w:r>
        <w:r w:rsidRPr="0082245B">
          <w:rPr>
            <w:rFonts w:ascii="Times New Roman" w:hAnsi="Times New Roman" w:cs="Times New Roman"/>
            <w:sz w:val="20"/>
            <w:szCs w:val="20"/>
            <w:lang w:val="en-GB"/>
          </w:rPr>
          <w:t xml:space="preserve">to allow selecting the existing scheme (for backward compatibility and high security requirements voiced in discussions) or selecting one or several </w:t>
        </w:r>
        <w:r w:rsidRPr="0082245B">
          <w:rPr>
            <w:rFonts w:ascii="Times New Roman" w:hAnsi="Times New Roman" w:cs="Times New Roman"/>
            <w:sz w:val="20"/>
            <w:szCs w:val="20"/>
            <w:lang w:val="pl-PL"/>
          </w:rPr>
          <w:t>security profile</w:t>
        </w:r>
        <w:r w:rsidRPr="0082245B">
          <w:rPr>
            <w:rFonts w:ascii="Times New Roman" w:hAnsi="Times New Roman" w:cs="Times New Roman"/>
            <w:sz w:val="20"/>
            <w:szCs w:val="20"/>
            <w:lang w:val="en-GB"/>
          </w:rPr>
          <w:t>s</w:t>
        </w:r>
        <w:r w:rsidRPr="0082245B">
          <w:rPr>
            <w:rFonts w:ascii="Times New Roman" w:hAnsi="Times New Roman" w:cs="Times New Roman"/>
            <w:sz w:val="20"/>
            <w:szCs w:val="20"/>
            <w:lang w:val="pl-PL"/>
          </w:rPr>
          <w:t xml:space="preserve">. </w:t>
        </w:r>
      </w:ins>
    </w:p>
    <w:p w14:paraId="5AE89C6E" w14:textId="77777777" w:rsidR="0082245B" w:rsidRPr="0082245B" w:rsidRDefault="0082245B" w:rsidP="0082245B">
      <w:pPr>
        <w:numPr>
          <w:ilvl w:val="0"/>
          <w:numId w:val="6"/>
        </w:numPr>
        <w:rPr>
          <w:ins w:id="56" w:author="Nokia" w:date="2022-11-07T11:51:00Z"/>
          <w:rFonts w:ascii="Times New Roman" w:hAnsi="Times New Roman" w:cs="Times New Roman"/>
          <w:sz w:val="20"/>
          <w:szCs w:val="20"/>
          <w:lang w:val="en-GB"/>
        </w:rPr>
      </w:pPr>
      <w:ins w:id="57" w:author="Nokia" w:date="2022-11-07T11:51:00Z">
        <w:r w:rsidRPr="0082245B">
          <w:rPr>
            <w:rFonts w:ascii="Times New Roman" w:hAnsi="Times New Roman" w:cs="Times New Roman"/>
            <w:sz w:val="20"/>
            <w:szCs w:val="20"/>
            <w:lang w:val="en-GB"/>
          </w:rPr>
          <w:t xml:space="preserve">Only by selecting "full PRINS“, </w:t>
        </w:r>
        <w:r w:rsidRPr="0082245B">
          <w:rPr>
            <w:rFonts w:ascii="Times New Roman" w:hAnsi="Times New Roman" w:cs="Times New Roman"/>
            <w:sz w:val="20"/>
            <w:szCs w:val="20"/>
            <w:lang w:val="pl-PL"/>
          </w:rPr>
          <w:t xml:space="preserve">negotiation of a cipher suite and exchange of </w:t>
        </w:r>
        <w:r w:rsidRPr="0082245B">
          <w:rPr>
            <w:rFonts w:ascii="Times New Roman" w:hAnsi="Times New Roman" w:cs="Times New Roman"/>
            <w:sz w:val="20"/>
            <w:szCs w:val="20"/>
            <w:lang w:val="en-GB"/>
          </w:rPr>
          <w:t>modification and encryption</w:t>
        </w:r>
        <w:r w:rsidRPr="0082245B">
          <w:rPr>
            <w:rFonts w:ascii="Times New Roman" w:hAnsi="Times New Roman" w:cs="Times New Roman"/>
            <w:sz w:val="20"/>
            <w:szCs w:val="20"/>
            <w:lang w:val="pl-PL"/>
          </w:rPr>
          <w:t xml:space="preserve"> policies</w:t>
        </w:r>
        <w:r w:rsidRPr="0082245B">
          <w:rPr>
            <w:rFonts w:ascii="Times New Roman" w:hAnsi="Times New Roman" w:cs="Times New Roman"/>
            <w:sz w:val="20"/>
            <w:szCs w:val="20"/>
            <w:lang w:val="en-GB"/>
          </w:rPr>
          <w:t xml:space="preserve"> is needed (current schema).</w:t>
        </w:r>
      </w:ins>
    </w:p>
    <w:p w14:paraId="28C619C7" w14:textId="77777777" w:rsidR="0082245B" w:rsidRPr="0082245B" w:rsidRDefault="0082245B" w:rsidP="0082245B">
      <w:pPr>
        <w:numPr>
          <w:ilvl w:val="0"/>
          <w:numId w:val="6"/>
        </w:numPr>
        <w:rPr>
          <w:ins w:id="58" w:author="Nokia" w:date="2022-11-07T11:51:00Z"/>
          <w:rFonts w:ascii="Times New Roman" w:hAnsi="Times New Roman" w:cs="Times New Roman"/>
          <w:sz w:val="20"/>
          <w:szCs w:val="20"/>
          <w:lang w:val="en-GB"/>
        </w:rPr>
      </w:pPr>
      <w:ins w:id="59" w:author="Nokia" w:date="2022-11-07T11:51:00Z">
        <w:r w:rsidRPr="0082245B">
          <w:rPr>
            <w:rFonts w:ascii="Times New Roman" w:hAnsi="Times New Roman" w:cs="Times New Roman"/>
            <w:sz w:val="20"/>
            <w:szCs w:val="20"/>
            <w:lang w:val="en-GB"/>
          </w:rPr>
          <w:t>If a pre-defined profile, e.g. "profile A" or "profile B", is chosen</w:t>
        </w:r>
        <w:r w:rsidRPr="0082245B">
          <w:rPr>
            <w:rFonts w:ascii="Times New Roman" w:hAnsi="Times New Roman" w:cs="Times New Roman"/>
            <w:sz w:val="20"/>
            <w:szCs w:val="20"/>
            <w:lang w:val="pl-PL"/>
          </w:rPr>
          <w:t xml:space="preserve">, </w:t>
        </w:r>
        <w:r w:rsidRPr="0082245B">
          <w:rPr>
            <w:rFonts w:ascii="Times New Roman" w:hAnsi="Times New Roman" w:cs="Times New Roman"/>
            <w:sz w:val="20"/>
            <w:szCs w:val="20"/>
            <w:lang w:val="en-GB"/>
          </w:rPr>
          <w:t>a</w:t>
        </w:r>
        <w:r w:rsidRPr="0082245B">
          <w:rPr>
            <w:rFonts w:ascii="Times New Roman" w:hAnsi="Times New Roman" w:cs="Times New Roman"/>
            <w:sz w:val="20"/>
            <w:szCs w:val="20"/>
            <w:lang w:val="pl-PL"/>
          </w:rPr>
          <w:t xml:space="preserve"> pre-defined security profile</w:t>
        </w:r>
        <w:r w:rsidRPr="0082245B">
          <w:rPr>
            <w:rFonts w:ascii="Times New Roman" w:hAnsi="Times New Roman" w:cs="Times New Roman"/>
            <w:sz w:val="20"/>
            <w:szCs w:val="20"/>
            <w:lang w:val="en-GB"/>
          </w:rPr>
          <w:t xml:space="preserve"> will be negotiated between SEPPs, and IPX can be instructed equally</w:t>
        </w:r>
        <w:r w:rsidRPr="0082245B">
          <w:rPr>
            <w:rFonts w:ascii="Times New Roman" w:hAnsi="Times New Roman" w:cs="Times New Roman"/>
            <w:sz w:val="20"/>
            <w:szCs w:val="20"/>
            <w:lang w:val="pl-PL"/>
          </w:rPr>
          <w:t xml:space="preserve">. </w:t>
        </w:r>
      </w:ins>
    </w:p>
    <w:p w14:paraId="52D7BDC2" w14:textId="77777777" w:rsidR="0082245B" w:rsidRPr="0082245B" w:rsidRDefault="0082245B" w:rsidP="0082245B">
      <w:pPr>
        <w:numPr>
          <w:ilvl w:val="0"/>
          <w:numId w:val="6"/>
        </w:numPr>
        <w:rPr>
          <w:ins w:id="60" w:author="Nokia" w:date="2022-11-07T11:51:00Z"/>
          <w:rFonts w:ascii="Times New Roman" w:hAnsi="Times New Roman" w:cs="Times New Roman"/>
          <w:sz w:val="20"/>
          <w:szCs w:val="20"/>
          <w:lang w:val="en-GB"/>
        </w:rPr>
      </w:pPr>
      <w:ins w:id="61" w:author="Nokia" w:date="2022-11-07T11:51:00Z">
        <w:r w:rsidRPr="0082245B">
          <w:rPr>
            <w:rFonts w:ascii="Times New Roman" w:hAnsi="Times New Roman" w:cs="Times New Roman"/>
            <w:sz w:val="20"/>
            <w:szCs w:val="20"/>
            <w:lang w:val="en-GB"/>
          </w:rPr>
          <w:t>"null PRINS" could be then one option, which in current understanding means, that JSON objects are created without encryption policies but integrity protected. NOTE: null PRINS may however not be preferable, since AVs and authorization tokens need protection</w:t>
        </w:r>
      </w:ins>
    </w:p>
    <w:p w14:paraId="35E27824" w14:textId="67056F21" w:rsidR="0082245B" w:rsidRPr="00ED09DB" w:rsidRDefault="0082245B" w:rsidP="0082245B">
      <w:pPr>
        <w:rPr>
          <w:ins w:id="62" w:author="Nokia" w:date="2022-11-07T11:51:00Z"/>
          <w:lang w:val="en-GB"/>
        </w:rPr>
      </w:pPr>
      <w:ins w:id="63" w:author="Nokia" w:date="2022-11-07T11:51:00Z">
        <w:r w:rsidRPr="0082245B">
          <w:rPr>
            <w:rFonts w:ascii="Times New Roman" w:hAnsi="Times New Roman" w:cs="Times New Roman"/>
            <w:sz w:val="20"/>
            <w:szCs w:val="20"/>
            <w:lang w:val="en-GB"/>
          </w:rPr>
          <w:t xml:space="preserve">With this information, during N32-c handshake, if the PRINS enhanced profile, e.g., “B”, is chosen, then both SEPPs (VPLMN and HPLMN) know how to handle the communication on the N32-f interface and the intermediary IPX providers as well. I.e., a </w:t>
        </w:r>
        <w:r w:rsidRPr="0082245B">
          <w:rPr>
            <w:rFonts w:ascii="Times New Roman" w:hAnsi="Times New Roman" w:cs="Times New Roman"/>
            <w:sz w:val="20"/>
            <w:szCs w:val="20"/>
            <w:lang w:val="pl-PL"/>
          </w:rPr>
          <w:t xml:space="preserve">profile indicator </w:t>
        </w:r>
        <w:r w:rsidRPr="0082245B">
          <w:rPr>
            <w:rFonts w:ascii="Times New Roman" w:hAnsi="Times New Roman" w:cs="Times New Roman"/>
            <w:sz w:val="20"/>
            <w:szCs w:val="20"/>
            <w:lang w:val="en-GB"/>
          </w:rPr>
          <w:t xml:space="preserve">during N32-c negotiation phase </w:t>
        </w:r>
        <w:r w:rsidRPr="0082245B">
          <w:rPr>
            <w:rFonts w:ascii="Times New Roman" w:hAnsi="Times New Roman" w:cs="Times New Roman"/>
            <w:sz w:val="20"/>
            <w:szCs w:val="20"/>
            <w:lang w:val="pl-PL"/>
          </w:rPr>
          <w:t>can be propagated as an indication of the selected PRINS profile to the IPX</w:t>
        </w:r>
        <w:r w:rsidRPr="0082245B">
          <w:rPr>
            <w:rFonts w:ascii="Times New Roman" w:hAnsi="Times New Roman" w:cs="Times New Roman"/>
            <w:sz w:val="20"/>
            <w:szCs w:val="20"/>
            <w:lang w:val="en-GB"/>
          </w:rPr>
          <w:t>; since only PRINS can be chosen, N32-f will always be based on application layer.</w:t>
        </w:r>
      </w:ins>
    </w:p>
    <w:p w14:paraId="4C27CDDA" w14:textId="77777777" w:rsidR="0082245B" w:rsidRDefault="0082245B" w:rsidP="0082245B">
      <w:pPr>
        <w:rPr>
          <w:ins w:id="64" w:author="Nokia" w:date="2022-11-07T11:51:00Z"/>
          <w:lang w:val="en-GB"/>
        </w:rPr>
      </w:pPr>
      <w:ins w:id="65" w:author="Nokia" w:date="2022-11-07T11:51:00Z">
        <w:r w:rsidRPr="00ED09DB">
          <w:rPr>
            <w:noProof/>
          </w:rPr>
          <w:lastRenderedPageBreak/>
          <w:drawing>
            <wp:anchor distT="0" distB="0" distL="114300" distR="114300" simplePos="0" relativeHeight="251659264" behindDoc="0" locked="0" layoutInCell="1" allowOverlap="1" wp14:anchorId="13D00B33" wp14:editId="2F4A7234">
              <wp:simplePos x="0" y="0"/>
              <wp:positionH relativeFrom="column">
                <wp:posOffset>707012</wp:posOffset>
              </wp:positionH>
              <wp:positionV relativeFrom="paragraph">
                <wp:posOffset>160545</wp:posOffset>
              </wp:positionV>
              <wp:extent cx="4276009" cy="1886585"/>
              <wp:effectExtent l="0" t="0" r="0" b="0"/>
              <wp:wrapNone/>
              <wp:docPr id="5" name="Picture 4">
                <a:extLst xmlns:a="http://schemas.openxmlformats.org/drawingml/2006/main">
                  <a:ext uri="{FF2B5EF4-FFF2-40B4-BE49-F238E27FC236}">
                    <a16:creationId xmlns:a16="http://schemas.microsoft.com/office/drawing/2014/main" id="{D1B568FF-D580-407F-B789-EB4BCB88EA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1B568FF-D580-407F-B789-EB4BCB88EAE7}"/>
                          </a:ext>
                        </a:extLst>
                      </pic:cNvPr>
                      <pic:cNvPicPr>
                        <a:picLocks noChangeAspect="1"/>
                      </pic:cNvPicPr>
                    </pic:nvPicPr>
                    <pic:blipFill>
                      <a:blip r:embed="rId7"/>
                      <a:stretch>
                        <a:fillRect/>
                      </a:stretch>
                    </pic:blipFill>
                    <pic:spPr>
                      <a:xfrm>
                        <a:off x="0" y="0"/>
                        <a:ext cx="4302774" cy="1898394"/>
                      </a:xfrm>
                      <a:prstGeom prst="rect">
                        <a:avLst/>
                      </a:prstGeom>
                    </pic:spPr>
                  </pic:pic>
                </a:graphicData>
              </a:graphic>
              <wp14:sizeRelH relativeFrom="margin">
                <wp14:pctWidth>0</wp14:pctWidth>
              </wp14:sizeRelH>
              <wp14:sizeRelV relativeFrom="margin">
                <wp14:pctHeight>0</wp14:pctHeight>
              </wp14:sizeRelV>
            </wp:anchor>
          </w:drawing>
        </w:r>
      </w:ins>
    </w:p>
    <w:p w14:paraId="2E10F6B1" w14:textId="77777777" w:rsidR="0082245B" w:rsidRPr="00ED09DB" w:rsidRDefault="0082245B" w:rsidP="0082245B">
      <w:pPr>
        <w:rPr>
          <w:ins w:id="66" w:author="Nokia" w:date="2022-11-07T11:51:00Z"/>
          <w:lang w:val="en-GB"/>
        </w:rPr>
      </w:pPr>
    </w:p>
    <w:p w14:paraId="5BD4BD9D" w14:textId="77777777" w:rsidR="0082245B" w:rsidRPr="00ED09DB" w:rsidRDefault="0082245B" w:rsidP="0082245B">
      <w:pPr>
        <w:rPr>
          <w:ins w:id="67" w:author="Nokia" w:date="2022-11-07T11:51:00Z"/>
          <w:lang w:val="en-GB"/>
        </w:rPr>
      </w:pPr>
    </w:p>
    <w:p w14:paraId="0B7B1DA9" w14:textId="77777777" w:rsidR="0082245B" w:rsidRPr="00ED09DB" w:rsidRDefault="0082245B" w:rsidP="0082245B">
      <w:pPr>
        <w:rPr>
          <w:ins w:id="68" w:author="Nokia" w:date="2022-11-07T11:51:00Z"/>
          <w:lang w:val="en-GB"/>
        </w:rPr>
      </w:pPr>
    </w:p>
    <w:p w14:paraId="0D2D85E9" w14:textId="77777777" w:rsidR="0082245B" w:rsidRPr="00ED09DB" w:rsidRDefault="0082245B" w:rsidP="0082245B">
      <w:pPr>
        <w:rPr>
          <w:ins w:id="69" w:author="Nokia" w:date="2022-11-07T11:51:00Z"/>
          <w:lang w:val="en-GB"/>
        </w:rPr>
      </w:pPr>
    </w:p>
    <w:p w14:paraId="2676E0E3" w14:textId="77777777" w:rsidR="0082245B" w:rsidRPr="00ED09DB" w:rsidRDefault="0082245B" w:rsidP="0082245B">
      <w:pPr>
        <w:rPr>
          <w:ins w:id="70" w:author="Nokia" w:date="2022-11-07T11:51:00Z"/>
          <w:lang w:val="en-GB"/>
        </w:rPr>
      </w:pPr>
    </w:p>
    <w:p w14:paraId="399E2282" w14:textId="77777777" w:rsidR="0082245B" w:rsidRPr="00ED09DB" w:rsidRDefault="0082245B" w:rsidP="0082245B">
      <w:pPr>
        <w:rPr>
          <w:ins w:id="71" w:author="Nokia" w:date="2022-11-07T11:51:00Z"/>
          <w:lang w:val="en-GB"/>
        </w:rPr>
      </w:pPr>
    </w:p>
    <w:p w14:paraId="029E97FE" w14:textId="53414FFA" w:rsidR="0082245B" w:rsidRPr="0082245B" w:rsidRDefault="0082245B">
      <w:pPr>
        <w:jc w:val="center"/>
        <w:rPr>
          <w:ins w:id="72" w:author="Nokia" w:date="2022-11-07T11:51:00Z"/>
          <w:b/>
          <w:bCs/>
          <w:sz w:val="20"/>
          <w:szCs w:val="20"/>
          <w:lang w:val="en-GB"/>
          <w:rPrChange w:id="73" w:author="Nokia" w:date="2022-11-07T11:53:00Z">
            <w:rPr>
              <w:ins w:id="74" w:author="Nokia" w:date="2022-11-07T11:51:00Z"/>
              <w:lang w:val="en-GB"/>
            </w:rPr>
          </w:rPrChange>
        </w:rPr>
        <w:pPrChange w:id="75" w:author="Nokia" w:date="2022-11-07T11:53:00Z">
          <w:pPr/>
        </w:pPrChange>
      </w:pPr>
      <w:ins w:id="76" w:author="Nokia" w:date="2022-11-07T11:52:00Z">
        <w:r w:rsidRPr="0082245B">
          <w:rPr>
            <w:b/>
            <w:bCs/>
            <w:sz w:val="20"/>
            <w:szCs w:val="20"/>
            <w:lang w:val="en-GB"/>
            <w:rPrChange w:id="77" w:author="Nokia" w:date="2022-11-07T11:53:00Z">
              <w:rPr>
                <w:lang w:val="en-GB"/>
              </w:rPr>
            </w:rPrChange>
          </w:rPr>
          <w:t>Figure 6.X.2-1: Examp</w:t>
        </w:r>
      </w:ins>
      <w:ins w:id="78" w:author="Nokia" w:date="2022-11-07T11:53:00Z">
        <w:r w:rsidRPr="0082245B">
          <w:rPr>
            <w:b/>
            <w:bCs/>
            <w:sz w:val="20"/>
            <w:szCs w:val="20"/>
            <w:lang w:val="en-GB"/>
            <w:rPrChange w:id="79" w:author="Nokia" w:date="2022-11-07T11:53:00Z">
              <w:rPr>
                <w:lang w:val="en-GB"/>
              </w:rPr>
            </w:rPrChange>
          </w:rPr>
          <w:t>le of N32 security profile</w:t>
        </w:r>
      </w:ins>
    </w:p>
    <w:p w14:paraId="4FDA7F39" w14:textId="77777777" w:rsidR="009D4A8E" w:rsidRPr="0082245B" w:rsidRDefault="009D4A8E" w:rsidP="009D4A8E">
      <w:pPr>
        <w:rPr>
          <w:ins w:id="80" w:author="Nokia3" w:date="2022-11-17T15:54:00Z"/>
          <w:rFonts w:ascii="Times New Roman" w:hAnsi="Times New Roman" w:cs="Times New Roman"/>
          <w:sz w:val="20"/>
          <w:szCs w:val="20"/>
          <w:lang w:val="en-GB"/>
        </w:rPr>
      </w:pPr>
      <w:ins w:id="81" w:author="Nokia3" w:date="2022-11-17T15:54:00Z">
        <w:r w:rsidRPr="0082245B">
          <w:rPr>
            <w:rFonts w:ascii="Times New Roman" w:hAnsi="Times New Roman" w:cs="Times New Roman"/>
            <w:sz w:val="20"/>
            <w:szCs w:val="20"/>
            <w:lang w:val="en-GB"/>
          </w:rPr>
          <w:t>If PRINS with “full PRINS” is chosen</w:t>
        </w:r>
        <w:r w:rsidRPr="0082245B">
          <w:rPr>
            <w:rFonts w:ascii="Times New Roman" w:hAnsi="Times New Roman" w:cs="Times New Roman"/>
            <w:sz w:val="20"/>
            <w:szCs w:val="20"/>
            <w:lang w:val="pl-PL"/>
          </w:rPr>
          <w:t xml:space="preserve">, configuration parameters </w:t>
        </w:r>
        <w:r w:rsidRPr="0082245B">
          <w:rPr>
            <w:rFonts w:ascii="Times New Roman" w:hAnsi="Times New Roman" w:cs="Times New Roman"/>
            <w:sz w:val="20"/>
            <w:szCs w:val="20"/>
            <w:lang w:val="en-GB"/>
          </w:rPr>
          <w:t>can still be</w:t>
        </w:r>
        <w:r w:rsidRPr="0082245B">
          <w:rPr>
            <w:rFonts w:ascii="Times New Roman" w:hAnsi="Times New Roman" w:cs="Times New Roman"/>
            <w:sz w:val="20"/>
            <w:szCs w:val="20"/>
            <w:lang w:val="pl-PL"/>
          </w:rPr>
          <w:t xml:space="preserve"> negotiated/exchanged</w:t>
        </w:r>
        <w:r w:rsidRPr="0082245B">
          <w:rPr>
            <w:rFonts w:ascii="Times New Roman" w:hAnsi="Times New Roman" w:cs="Times New Roman"/>
            <w:sz w:val="20"/>
            <w:szCs w:val="20"/>
            <w:lang w:val="en-GB"/>
          </w:rPr>
          <w:t>, which keeps market open to those, really wanting this high security option</w:t>
        </w:r>
      </w:ins>
    </w:p>
    <w:p w14:paraId="0C4F94E3" w14:textId="77777777" w:rsidR="009D4A8E" w:rsidRPr="0082245B" w:rsidRDefault="009D4A8E" w:rsidP="009D4A8E">
      <w:pPr>
        <w:ind w:left="708"/>
        <w:rPr>
          <w:ins w:id="82" w:author="Nokia3" w:date="2022-11-17T15:54:00Z"/>
          <w:rFonts w:ascii="Times New Roman" w:hAnsi="Times New Roman" w:cs="Times New Roman"/>
          <w:sz w:val="20"/>
          <w:szCs w:val="20"/>
          <w:lang w:val="en-GB"/>
        </w:rPr>
      </w:pPr>
      <w:ins w:id="83" w:author="Nokia3" w:date="2022-11-17T15:54:00Z">
        <w:r w:rsidRPr="0082245B">
          <w:rPr>
            <w:rFonts w:ascii="Times New Roman" w:hAnsi="Times New Roman" w:cs="Times New Roman"/>
            <w:sz w:val="20"/>
            <w:szCs w:val="20"/>
            <w:lang w:val="en-GB"/>
          </w:rPr>
          <w:t>a.</w:t>
        </w:r>
        <w:r w:rsidRPr="0082245B">
          <w:rPr>
            <w:rFonts w:ascii="Times New Roman" w:hAnsi="Times New Roman" w:cs="Times New Roman"/>
            <w:sz w:val="20"/>
            <w:szCs w:val="20"/>
            <w:lang w:val="en-GB"/>
          </w:rPr>
          <w:tab/>
          <w:t>Modification policy. A modification policy indicates which IEs can be modified by an IPX provider of the sending SEPP.</w:t>
        </w:r>
      </w:ins>
    </w:p>
    <w:p w14:paraId="640F8082" w14:textId="77777777" w:rsidR="009D4A8E" w:rsidRPr="0082245B" w:rsidRDefault="009D4A8E" w:rsidP="009D4A8E">
      <w:pPr>
        <w:ind w:left="708"/>
        <w:rPr>
          <w:ins w:id="84" w:author="Nokia3" w:date="2022-11-17T15:54:00Z"/>
          <w:rFonts w:ascii="Times New Roman" w:hAnsi="Times New Roman" w:cs="Times New Roman"/>
          <w:sz w:val="20"/>
          <w:szCs w:val="20"/>
          <w:lang w:val="en-GB"/>
        </w:rPr>
      </w:pPr>
      <w:ins w:id="85" w:author="Nokia3" w:date="2022-11-17T15:54:00Z">
        <w:r w:rsidRPr="0082245B">
          <w:rPr>
            <w:rFonts w:ascii="Times New Roman" w:hAnsi="Times New Roman" w:cs="Times New Roman"/>
            <w:sz w:val="20"/>
            <w:szCs w:val="20"/>
            <w:lang w:val="en-GB"/>
          </w:rPr>
          <w:t xml:space="preserve">b. </w:t>
        </w:r>
        <w:r w:rsidRPr="0082245B">
          <w:rPr>
            <w:rFonts w:ascii="Times New Roman" w:hAnsi="Times New Roman" w:cs="Times New Roman"/>
            <w:sz w:val="20"/>
            <w:szCs w:val="20"/>
            <w:lang w:val="en-GB"/>
          </w:rPr>
          <w:tab/>
          <w:t>Data-type encryption policy. A data-type encryption policy indicates which types of data will be encrypted by the sending SEPP.</w:t>
        </w:r>
      </w:ins>
    </w:p>
    <w:p w14:paraId="41C1F655" w14:textId="77777777" w:rsidR="009D4A8E" w:rsidRPr="0082245B" w:rsidRDefault="009D4A8E" w:rsidP="009D4A8E">
      <w:pPr>
        <w:ind w:left="708"/>
        <w:rPr>
          <w:ins w:id="86" w:author="Nokia3" w:date="2022-11-17T15:54:00Z"/>
          <w:rFonts w:ascii="Times New Roman" w:hAnsi="Times New Roman" w:cs="Times New Roman"/>
          <w:sz w:val="20"/>
          <w:szCs w:val="20"/>
          <w:lang w:val="en-GB"/>
        </w:rPr>
      </w:pPr>
      <w:ins w:id="87" w:author="Nokia3" w:date="2022-11-17T15:54:00Z">
        <w:r w:rsidRPr="0082245B">
          <w:rPr>
            <w:rFonts w:ascii="Times New Roman" w:hAnsi="Times New Roman" w:cs="Times New Roman"/>
            <w:sz w:val="20"/>
            <w:szCs w:val="20"/>
            <w:lang w:val="en-GB"/>
          </w:rPr>
          <w:t>c.</w:t>
        </w:r>
        <w:r w:rsidRPr="0082245B">
          <w:rPr>
            <w:rFonts w:ascii="Times New Roman" w:hAnsi="Times New Roman" w:cs="Times New Roman"/>
            <w:sz w:val="20"/>
            <w:szCs w:val="20"/>
            <w:lang w:val="en-GB"/>
          </w:rPr>
          <w:tab/>
          <w:t>Cipher suites for confidentiality and integrity protection, when application layer security is used to protect HTTP messages between them.</w:t>
        </w:r>
      </w:ins>
    </w:p>
    <w:p w14:paraId="4914056D" w14:textId="77777777" w:rsidR="009D4A8E" w:rsidRPr="0082245B" w:rsidRDefault="009D4A8E" w:rsidP="009D4A8E">
      <w:pPr>
        <w:ind w:left="708"/>
        <w:rPr>
          <w:ins w:id="88" w:author="Nokia3" w:date="2022-11-17T15:54:00Z"/>
          <w:rFonts w:ascii="Times New Roman" w:hAnsi="Times New Roman" w:cs="Times New Roman"/>
          <w:sz w:val="20"/>
          <w:szCs w:val="20"/>
          <w:lang w:val="en-GB"/>
        </w:rPr>
      </w:pPr>
      <w:ins w:id="89" w:author="Nokia3" w:date="2022-11-17T15:54:00Z">
        <w:r w:rsidRPr="0082245B">
          <w:rPr>
            <w:rFonts w:ascii="Times New Roman" w:hAnsi="Times New Roman" w:cs="Times New Roman"/>
            <w:sz w:val="20"/>
            <w:szCs w:val="20"/>
            <w:lang w:val="en-GB"/>
          </w:rPr>
          <w:t>d.</w:t>
        </w:r>
        <w:r w:rsidRPr="0082245B">
          <w:rPr>
            <w:rFonts w:ascii="Times New Roman" w:hAnsi="Times New Roman" w:cs="Times New Roman"/>
            <w:sz w:val="20"/>
            <w:szCs w:val="20"/>
            <w:lang w:val="en-GB"/>
          </w:rPr>
          <w:tab/>
          <w:t>N32-f context ID. The N32-f context ID identifies the set of security related configuration parameters applicable to a protected message received from a SEPP in a different PLMN.</w:t>
        </w:r>
      </w:ins>
    </w:p>
    <w:p w14:paraId="20210BAE" w14:textId="77777777" w:rsidR="009D4A8E" w:rsidRPr="0082245B" w:rsidRDefault="009D4A8E" w:rsidP="009D4A8E">
      <w:pPr>
        <w:rPr>
          <w:ins w:id="90" w:author="Nokia3" w:date="2022-11-17T15:54:00Z"/>
          <w:rFonts w:ascii="Times New Roman" w:hAnsi="Times New Roman" w:cs="Times New Roman"/>
          <w:sz w:val="20"/>
          <w:szCs w:val="20"/>
          <w:lang w:val="en-GB"/>
        </w:rPr>
      </w:pPr>
      <w:ins w:id="91" w:author="Nokia3" w:date="2022-11-17T15:54:00Z">
        <w:r w:rsidRPr="0082245B">
          <w:rPr>
            <w:rFonts w:ascii="Times New Roman" w:hAnsi="Times New Roman" w:cs="Times New Roman"/>
            <w:sz w:val="20"/>
            <w:szCs w:val="20"/>
            <w:lang w:val="en-GB"/>
          </w:rPr>
          <w:t>If PRINS with any other profile is chosen</w:t>
        </w:r>
        <w:r w:rsidRPr="0082245B">
          <w:rPr>
            <w:rFonts w:ascii="Times New Roman" w:hAnsi="Times New Roman" w:cs="Times New Roman"/>
            <w:sz w:val="20"/>
            <w:szCs w:val="20"/>
            <w:lang w:val="pl-PL"/>
          </w:rPr>
          <w:t>, the following configuration parameters need to be negotiated/exchanged</w:t>
        </w:r>
        <w:r w:rsidRPr="0082245B">
          <w:rPr>
            <w:rFonts w:ascii="Times New Roman" w:hAnsi="Times New Roman" w:cs="Times New Roman"/>
            <w:sz w:val="20"/>
            <w:szCs w:val="20"/>
            <w:lang w:val="en-GB"/>
          </w:rPr>
          <w:t xml:space="preserve"> and profiles need to be defined.</w:t>
        </w:r>
      </w:ins>
    </w:p>
    <w:p w14:paraId="2EC9C6F6" w14:textId="77777777" w:rsidR="009D4A8E" w:rsidRPr="0082245B" w:rsidRDefault="009D4A8E" w:rsidP="009D4A8E">
      <w:pPr>
        <w:numPr>
          <w:ilvl w:val="0"/>
          <w:numId w:val="7"/>
        </w:numPr>
        <w:rPr>
          <w:ins w:id="92" w:author="Nokia3" w:date="2022-11-17T15:54:00Z"/>
          <w:rFonts w:ascii="Times New Roman" w:hAnsi="Times New Roman" w:cs="Times New Roman"/>
          <w:sz w:val="20"/>
          <w:szCs w:val="20"/>
          <w:lang w:val="en-GB"/>
        </w:rPr>
      </w:pPr>
      <w:ins w:id="93" w:author="Nokia3" w:date="2022-11-17T15:54:00Z">
        <w:r w:rsidRPr="0082245B">
          <w:rPr>
            <w:rFonts w:ascii="Times New Roman" w:hAnsi="Times New Roman" w:cs="Times New Roman"/>
            <w:sz w:val="20"/>
            <w:szCs w:val="20"/>
            <w:lang w:val="en-GB"/>
          </w:rPr>
          <w:t>A PRINS profile indicating a predefined set of one or more of the above policies.</w:t>
        </w:r>
      </w:ins>
    </w:p>
    <w:p w14:paraId="0DE2A06A" w14:textId="77777777" w:rsidR="009D4A8E" w:rsidRPr="0082245B" w:rsidRDefault="009D4A8E" w:rsidP="009D4A8E">
      <w:pPr>
        <w:pStyle w:val="NO"/>
        <w:rPr>
          <w:ins w:id="94" w:author="Nokia3" w:date="2022-11-17T15:54:00Z"/>
        </w:rPr>
      </w:pPr>
      <w:ins w:id="95" w:author="Nokia3" w:date="2022-11-17T15:54:00Z">
        <w:r w:rsidRPr="0082245B">
          <w:t>NOTE: Data type encryption policy for null PRINS profile: this policy will not specify any data type to be confidentiality protected;  Modification policy for null PRINS profile: this policy will not specify any IE subject to be modifiable. Still, integrity protection is provided.</w:t>
        </w:r>
      </w:ins>
    </w:p>
    <w:p w14:paraId="35F9B4A7" w14:textId="77777777" w:rsidR="009D4A8E" w:rsidRDefault="009D4A8E" w:rsidP="0082245B">
      <w:pPr>
        <w:pStyle w:val="Heading3"/>
        <w:rPr>
          <w:ins w:id="96" w:author="Nokia3" w:date="2022-11-17T15:54:00Z"/>
        </w:rPr>
      </w:pPr>
    </w:p>
    <w:p w14:paraId="193998AF" w14:textId="393B60B4" w:rsidR="0082245B" w:rsidRPr="00ED09DB" w:rsidRDefault="0082245B" w:rsidP="0082245B">
      <w:pPr>
        <w:pStyle w:val="Heading3"/>
        <w:rPr>
          <w:ins w:id="97" w:author="Nokia" w:date="2022-11-07T11:51:00Z"/>
        </w:rPr>
      </w:pPr>
      <w:ins w:id="98" w:author="Nokia" w:date="2022-11-07T11:51:00Z">
        <w:r>
          <w:t>6</w:t>
        </w:r>
        <w:r w:rsidRPr="004D3578">
          <w:t>.</w:t>
        </w:r>
        <w:r>
          <w:t>X.3</w:t>
        </w:r>
        <w:r w:rsidRPr="004D3578">
          <w:tab/>
        </w:r>
        <w:r w:rsidRPr="00ED09DB">
          <w:t>Evaluation</w:t>
        </w:r>
      </w:ins>
    </w:p>
    <w:p w14:paraId="512951FE" w14:textId="77777777" w:rsidR="009D4A8E" w:rsidRDefault="009D4A8E" w:rsidP="0082245B">
      <w:pPr>
        <w:rPr>
          <w:ins w:id="99" w:author="Nokia3" w:date="2022-11-17T15:54:00Z"/>
          <w:rFonts w:ascii="Times New Roman" w:hAnsi="Times New Roman" w:cs="Times New Roman"/>
          <w:sz w:val="20"/>
          <w:szCs w:val="20"/>
          <w:lang w:val="en-GB"/>
        </w:rPr>
      </w:pPr>
      <w:ins w:id="100" w:author="Nokia3" w:date="2022-11-17T15:54:00Z">
        <w:r>
          <w:rPr>
            <w:rFonts w:ascii="Times New Roman" w:hAnsi="Times New Roman" w:cs="Times New Roman"/>
            <w:sz w:val="20"/>
            <w:szCs w:val="20"/>
            <w:lang w:val="en-GB"/>
          </w:rPr>
          <w:t>TBD</w:t>
        </w:r>
      </w:ins>
    </w:p>
    <w:p w14:paraId="49A8BCB4" w14:textId="58731EB8" w:rsidR="00ED09DB" w:rsidRDefault="00ED09DB" w:rsidP="00ED09DB">
      <w:pPr>
        <w:rPr>
          <w:lang w:val="en-GB"/>
        </w:rPr>
      </w:pPr>
    </w:p>
    <w:p w14:paraId="4BE803EA" w14:textId="77777777" w:rsidR="0082245B" w:rsidRDefault="0082245B" w:rsidP="0082245B">
      <w:pPr>
        <w:rPr>
          <w:lang w:val="en-GB"/>
        </w:rPr>
      </w:pPr>
    </w:p>
    <w:p w14:paraId="1EEB18A1" w14:textId="4A8EE008" w:rsidR="0082245B" w:rsidRPr="0082245B" w:rsidRDefault="0082245B" w:rsidP="0082245B">
      <w:pPr>
        <w:rPr>
          <w:sz w:val="40"/>
          <w:szCs w:val="40"/>
          <w:lang w:val="en-GB"/>
        </w:rPr>
      </w:pPr>
      <w:r w:rsidRPr="0082245B">
        <w:rPr>
          <w:sz w:val="40"/>
          <w:szCs w:val="40"/>
          <w:lang w:val="en-GB"/>
        </w:rPr>
        <w:t xml:space="preserve">*********** </w:t>
      </w:r>
      <w:r>
        <w:rPr>
          <w:sz w:val="40"/>
          <w:szCs w:val="40"/>
          <w:lang w:val="en-GB"/>
        </w:rPr>
        <w:t>END</w:t>
      </w:r>
      <w:r w:rsidRPr="0082245B">
        <w:rPr>
          <w:sz w:val="40"/>
          <w:szCs w:val="40"/>
          <w:lang w:val="en-GB"/>
        </w:rPr>
        <w:t xml:space="preserve"> OF CHANGES</w:t>
      </w:r>
    </w:p>
    <w:p w14:paraId="536E5CB9" w14:textId="77777777" w:rsidR="0082245B" w:rsidRDefault="0082245B" w:rsidP="00ED09DB">
      <w:pPr>
        <w:rPr>
          <w:lang w:val="en-GB"/>
        </w:rPr>
      </w:pPr>
    </w:p>
    <w:p w14:paraId="084C8AB4" w14:textId="77777777" w:rsidR="00ED09DB" w:rsidRPr="00ED09DB" w:rsidRDefault="00ED09DB" w:rsidP="00ED09DB">
      <w:pPr>
        <w:ind w:firstLine="708"/>
        <w:rPr>
          <w:lang w:val="en-GB"/>
        </w:rPr>
      </w:pPr>
    </w:p>
    <w:sectPr w:rsidR="00ED09DB" w:rsidRPr="00ED09D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C1EA" w14:textId="77777777" w:rsidR="00650AE6" w:rsidRDefault="00650AE6" w:rsidP="005E4D98">
      <w:pPr>
        <w:spacing w:after="0" w:line="240" w:lineRule="auto"/>
      </w:pPr>
      <w:r>
        <w:separator/>
      </w:r>
    </w:p>
  </w:endnote>
  <w:endnote w:type="continuationSeparator" w:id="0">
    <w:p w14:paraId="5BDA9E07" w14:textId="77777777" w:rsidR="00650AE6" w:rsidRDefault="00650AE6" w:rsidP="005E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E91B0" w14:textId="77777777" w:rsidR="00650AE6" w:rsidRDefault="00650AE6" w:rsidP="005E4D98">
      <w:pPr>
        <w:spacing w:after="0" w:line="240" w:lineRule="auto"/>
      </w:pPr>
      <w:r>
        <w:separator/>
      </w:r>
    </w:p>
  </w:footnote>
  <w:footnote w:type="continuationSeparator" w:id="0">
    <w:p w14:paraId="59EC5429" w14:textId="77777777" w:rsidR="00650AE6" w:rsidRDefault="00650AE6" w:rsidP="005E4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3A29"/>
    <w:multiLevelType w:val="hybridMultilevel"/>
    <w:tmpl w:val="E11A66AC"/>
    <w:lvl w:ilvl="0" w:tplc="305C88F0">
      <w:start w:val="1"/>
      <w:numFmt w:val="bullet"/>
      <w:lvlText w:val="-"/>
      <w:lvlJc w:val="left"/>
      <w:pPr>
        <w:tabs>
          <w:tab w:val="num" w:pos="360"/>
        </w:tabs>
        <w:ind w:left="360" w:hanging="360"/>
      </w:pPr>
      <w:rPr>
        <w:rFonts w:ascii="Times New Roman" w:hAnsi="Times New Roman" w:hint="default"/>
      </w:rPr>
    </w:lvl>
    <w:lvl w:ilvl="1" w:tplc="D6C84148">
      <w:numFmt w:val="bullet"/>
      <w:lvlText w:val="-"/>
      <w:lvlJc w:val="left"/>
      <w:pPr>
        <w:tabs>
          <w:tab w:val="num" w:pos="1080"/>
        </w:tabs>
        <w:ind w:left="1080" w:hanging="360"/>
      </w:pPr>
      <w:rPr>
        <w:rFonts w:ascii="Times New Roman" w:hAnsi="Times New Roman" w:hint="default"/>
      </w:rPr>
    </w:lvl>
    <w:lvl w:ilvl="2" w:tplc="BF3631A6" w:tentative="1">
      <w:start w:val="1"/>
      <w:numFmt w:val="bullet"/>
      <w:lvlText w:val="-"/>
      <w:lvlJc w:val="left"/>
      <w:pPr>
        <w:tabs>
          <w:tab w:val="num" w:pos="1800"/>
        </w:tabs>
        <w:ind w:left="1800" w:hanging="360"/>
      </w:pPr>
      <w:rPr>
        <w:rFonts w:ascii="Times New Roman" w:hAnsi="Times New Roman" w:hint="default"/>
      </w:rPr>
    </w:lvl>
    <w:lvl w:ilvl="3" w:tplc="32F2E50E" w:tentative="1">
      <w:start w:val="1"/>
      <w:numFmt w:val="bullet"/>
      <w:lvlText w:val="-"/>
      <w:lvlJc w:val="left"/>
      <w:pPr>
        <w:tabs>
          <w:tab w:val="num" w:pos="2520"/>
        </w:tabs>
        <w:ind w:left="2520" w:hanging="360"/>
      </w:pPr>
      <w:rPr>
        <w:rFonts w:ascii="Times New Roman" w:hAnsi="Times New Roman" w:hint="default"/>
      </w:rPr>
    </w:lvl>
    <w:lvl w:ilvl="4" w:tplc="D012012E" w:tentative="1">
      <w:start w:val="1"/>
      <w:numFmt w:val="bullet"/>
      <w:lvlText w:val="-"/>
      <w:lvlJc w:val="left"/>
      <w:pPr>
        <w:tabs>
          <w:tab w:val="num" w:pos="3240"/>
        </w:tabs>
        <w:ind w:left="3240" w:hanging="360"/>
      </w:pPr>
      <w:rPr>
        <w:rFonts w:ascii="Times New Roman" w:hAnsi="Times New Roman" w:hint="default"/>
      </w:rPr>
    </w:lvl>
    <w:lvl w:ilvl="5" w:tplc="8A2EAE4E" w:tentative="1">
      <w:start w:val="1"/>
      <w:numFmt w:val="bullet"/>
      <w:lvlText w:val="-"/>
      <w:lvlJc w:val="left"/>
      <w:pPr>
        <w:tabs>
          <w:tab w:val="num" w:pos="3960"/>
        </w:tabs>
        <w:ind w:left="3960" w:hanging="360"/>
      </w:pPr>
      <w:rPr>
        <w:rFonts w:ascii="Times New Roman" w:hAnsi="Times New Roman" w:hint="default"/>
      </w:rPr>
    </w:lvl>
    <w:lvl w:ilvl="6" w:tplc="85849C86" w:tentative="1">
      <w:start w:val="1"/>
      <w:numFmt w:val="bullet"/>
      <w:lvlText w:val="-"/>
      <w:lvlJc w:val="left"/>
      <w:pPr>
        <w:tabs>
          <w:tab w:val="num" w:pos="4680"/>
        </w:tabs>
        <w:ind w:left="4680" w:hanging="360"/>
      </w:pPr>
      <w:rPr>
        <w:rFonts w:ascii="Times New Roman" w:hAnsi="Times New Roman" w:hint="default"/>
      </w:rPr>
    </w:lvl>
    <w:lvl w:ilvl="7" w:tplc="423413AA" w:tentative="1">
      <w:start w:val="1"/>
      <w:numFmt w:val="bullet"/>
      <w:lvlText w:val="-"/>
      <w:lvlJc w:val="left"/>
      <w:pPr>
        <w:tabs>
          <w:tab w:val="num" w:pos="5400"/>
        </w:tabs>
        <w:ind w:left="5400" w:hanging="360"/>
      </w:pPr>
      <w:rPr>
        <w:rFonts w:ascii="Times New Roman" w:hAnsi="Times New Roman" w:hint="default"/>
      </w:rPr>
    </w:lvl>
    <w:lvl w:ilvl="8" w:tplc="D4266BB4" w:tentative="1">
      <w:start w:val="1"/>
      <w:numFmt w:val="bullet"/>
      <w:lvlText w:val="-"/>
      <w:lvlJc w:val="left"/>
      <w:pPr>
        <w:tabs>
          <w:tab w:val="num" w:pos="6120"/>
        </w:tabs>
        <w:ind w:left="6120" w:hanging="360"/>
      </w:pPr>
      <w:rPr>
        <w:rFonts w:ascii="Times New Roman" w:hAnsi="Times New Roman" w:hint="default"/>
      </w:rPr>
    </w:lvl>
  </w:abstractNum>
  <w:abstractNum w:abstractNumId="1" w15:restartNumberingAfterBreak="0">
    <w:nsid w:val="1FEE3380"/>
    <w:multiLevelType w:val="hybridMultilevel"/>
    <w:tmpl w:val="D29A1DD0"/>
    <w:lvl w:ilvl="0" w:tplc="19427AE4">
      <w:start w:val="1"/>
      <w:numFmt w:val="lowerLetter"/>
      <w:lvlText w:val="%1."/>
      <w:lvlJc w:val="left"/>
      <w:pPr>
        <w:tabs>
          <w:tab w:val="num" w:pos="720"/>
        </w:tabs>
        <w:ind w:left="720" w:hanging="360"/>
      </w:pPr>
    </w:lvl>
    <w:lvl w:ilvl="1" w:tplc="F1EEE18E" w:tentative="1">
      <w:start w:val="1"/>
      <w:numFmt w:val="lowerLetter"/>
      <w:lvlText w:val="%2."/>
      <w:lvlJc w:val="left"/>
      <w:pPr>
        <w:tabs>
          <w:tab w:val="num" w:pos="1440"/>
        </w:tabs>
        <w:ind w:left="1440" w:hanging="360"/>
      </w:pPr>
    </w:lvl>
    <w:lvl w:ilvl="2" w:tplc="8D545464" w:tentative="1">
      <w:start w:val="1"/>
      <w:numFmt w:val="lowerLetter"/>
      <w:lvlText w:val="%3."/>
      <w:lvlJc w:val="left"/>
      <w:pPr>
        <w:tabs>
          <w:tab w:val="num" w:pos="2160"/>
        </w:tabs>
        <w:ind w:left="2160" w:hanging="360"/>
      </w:pPr>
    </w:lvl>
    <w:lvl w:ilvl="3" w:tplc="174ADF74" w:tentative="1">
      <w:start w:val="1"/>
      <w:numFmt w:val="lowerLetter"/>
      <w:lvlText w:val="%4."/>
      <w:lvlJc w:val="left"/>
      <w:pPr>
        <w:tabs>
          <w:tab w:val="num" w:pos="2880"/>
        </w:tabs>
        <w:ind w:left="2880" w:hanging="360"/>
      </w:pPr>
    </w:lvl>
    <w:lvl w:ilvl="4" w:tplc="15FE1066" w:tentative="1">
      <w:start w:val="1"/>
      <w:numFmt w:val="lowerLetter"/>
      <w:lvlText w:val="%5."/>
      <w:lvlJc w:val="left"/>
      <w:pPr>
        <w:tabs>
          <w:tab w:val="num" w:pos="3600"/>
        </w:tabs>
        <w:ind w:left="3600" w:hanging="360"/>
      </w:pPr>
    </w:lvl>
    <w:lvl w:ilvl="5" w:tplc="86E467BC" w:tentative="1">
      <w:start w:val="1"/>
      <w:numFmt w:val="lowerLetter"/>
      <w:lvlText w:val="%6."/>
      <w:lvlJc w:val="left"/>
      <w:pPr>
        <w:tabs>
          <w:tab w:val="num" w:pos="4320"/>
        </w:tabs>
        <w:ind w:left="4320" w:hanging="360"/>
      </w:pPr>
    </w:lvl>
    <w:lvl w:ilvl="6" w:tplc="19505C98" w:tentative="1">
      <w:start w:val="1"/>
      <w:numFmt w:val="lowerLetter"/>
      <w:lvlText w:val="%7."/>
      <w:lvlJc w:val="left"/>
      <w:pPr>
        <w:tabs>
          <w:tab w:val="num" w:pos="5040"/>
        </w:tabs>
        <w:ind w:left="5040" w:hanging="360"/>
      </w:pPr>
    </w:lvl>
    <w:lvl w:ilvl="7" w:tplc="B8784B40" w:tentative="1">
      <w:start w:val="1"/>
      <w:numFmt w:val="lowerLetter"/>
      <w:lvlText w:val="%8."/>
      <w:lvlJc w:val="left"/>
      <w:pPr>
        <w:tabs>
          <w:tab w:val="num" w:pos="5760"/>
        </w:tabs>
        <w:ind w:left="5760" w:hanging="360"/>
      </w:pPr>
    </w:lvl>
    <w:lvl w:ilvl="8" w:tplc="68C25A06" w:tentative="1">
      <w:start w:val="1"/>
      <w:numFmt w:val="lowerLetter"/>
      <w:lvlText w:val="%9."/>
      <w:lvlJc w:val="left"/>
      <w:pPr>
        <w:tabs>
          <w:tab w:val="num" w:pos="6480"/>
        </w:tabs>
        <w:ind w:left="6480" w:hanging="360"/>
      </w:pPr>
    </w:lvl>
  </w:abstractNum>
  <w:abstractNum w:abstractNumId="2" w15:restartNumberingAfterBreak="0">
    <w:nsid w:val="39D5529E"/>
    <w:multiLevelType w:val="hybridMultilevel"/>
    <w:tmpl w:val="81FAC448"/>
    <w:lvl w:ilvl="0" w:tplc="8DC41472">
      <w:start w:val="1"/>
      <w:numFmt w:val="bullet"/>
      <w:lvlText w:val="•"/>
      <w:lvlJc w:val="left"/>
      <w:pPr>
        <w:tabs>
          <w:tab w:val="num" w:pos="720"/>
        </w:tabs>
        <w:ind w:left="720" w:hanging="360"/>
      </w:pPr>
      <w:rPr>
        <w:rFonts w:ascii="Arial" w:hAnsi="Arial" w:hint="default"/>
      </w:rPr>
    </w:lvl>
    <w:lvl w:ilvl="1" w:tplc="B0A07712" w:tentative="1">
      <w:start w:val="1"/>
      <w:numFmt w:val="bullet"/>
      <w:lvlText w:val="•"/>
      <w:lvlJc w:val="left"/>
      <w:pPr>
        <w:tabs>
          <w:tab w:val="num" w:pos="1440"/>
        </w:tabs>
        <w:ind w:left="1440" w:hanging="360"/>
      </w:pPr>
      <w:rPr>
        <w:rFonts w:ascii="Arial" w:hAnsi="Arial" w:hint="default"/>
      </w:rPr>
    </w:lvl>
    <w:lvl w:ilvl="2" w:tplc="5E684856" w:tentative="1">
      <w:start w:val="1"/>
      <w:numFmt w:val="bullet"/>
      <w:lvlText w:val="•"/>
      <w:lvlJc w:val="left"/>
      <w:pPr>
        <w:tabs>
          <w:tab w:val="num" w:pos="2160"/>
        </w:tabs>
        <w:ind w:left="2160" w:hanging="360"/>
      </w:pPr>
      <w:rPr>
        <w:rFonts w:ascii="Arial" w:hAnsi="Arial" w:hint="default"/>
      </w:rPr>
    </w:lvl>
    <w:lvl w:ilvl="3" w:tplc="5CACAC64" w:tentative="1">
      <w:start w:val="1"/>
      <w:numFmt w:val="bullet"/>
      <w:lvlText w:val="•"/>
      <w:lvlJc w:val="left"/>
      <w:pPr>
        <w:tabs>
          <w:tab w:val="num" w:pos="2880"/>
        </w:tabs>
        <w:ind w:left="2880" w:hanging="360"/>
      </w:pPr>
      <w:rPr>
        <w:rFonts w:ascii="Arial" w:hAnsi="Arial" w:hint="default"/>
      </w:rPr>
    </w:lvl>
    <w:lvl w:ilvl="4" w:tplc="F5D6C30E" w:tentative="1">
      <w:start w:val="1"/>
      <w:numFmt w:val="bullet"/>
      <w:lvlText w:val="•"/>
      <w:lvlJc w:val="left"/>
      <w:pPr>
        <w:tabs>
          <w:tab w:val="num" w:pos="3600"/>
        </w:tabs>
        <w:ind w:left="3600" w:hanging="360"/>
      </w:pPr>
      <w:rPr>
        <w:rFonts w:ascii="Arial" w:hAnsi="Arial" w:hint="default"/>
      </w:rPr>
    </w:lvl>
    <w:lvl w:ilvl="5" w:tplc="90EE6794" w:tentative="1">
      <w:start w:val="1"/>
      <w:numFmt w:val="bullet"/>
      <w:lvlText w:val="•"/>
      <w:lvlJc w:val="left"/>
      <w:pPr>
        <w:tabs>
          <w:tab w:val="num" w:pos="4320"/>
        </w:tabs>
        <w:ind w:left="4320" w:hanging="360"/>
      </w:pPr>
      <w:rPr>
        <w:rFonts w:ascii="Arial" w:hAnsi="Arial" w:hint="default"/>
      </w:rPr>
    </w:lvl>
    <w:lvl w:ilvl="6" w:tplc="102AA2AA" w:tentative="1">
      <w:start w:val="1"/>
      <w:numFmt w:val="bullet"/>
      <w:lvlText w:val="•"/>
      <w:lvlJc w:val="left"/>
      <w:pPr>
        <w:tabs>
          <w:tab w:val="num" w:pos="5040"/>
        </w:tabs>
        <w:ind w:left="5040" w:hanging="360"/>
      </w:pPr>
      <w:rPr>
        <w:rFonts w:ascii="Arial" w:hAnsi="Arial" w:hint="default"/>
      </w:rPr>
    </w:lvl>
    <w:lvl w:ilvl="7" w:tplc="F6666C10" w:tentative="1">
      <w:start w:val="1"/>
      <w:numFmt w:val="bullet"/>
      <w:lvlText w:val="•"/>
      <w:lvlJc w:val="left"/>
      <w:pPr>
        <w:tabs>
          <w:tab w:val="num" w:pos="5760"/>
        </w:tabs>
        <w:ind w:left="5760" w:hanging="360"/>
      </w:pPr>
      <w:rPr>
        <w:rFonts w:ascii="Arial" w:hAnsi="Arial" w:hint="default"/>
      </w:rPr>
    </w:lvl>
    <w:lvl w:ilvl="8" w:tplc="42F08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E77744"/>
    <w:multiLevelType w:val="hybridMultilevel"/>
    <w:tmpl w:val="7A440C14"/>
    <w:lvl w:ilvl="0" w:tplc="A72EFE6C">
      <w:start w:val="1"/>
      <w:numFmt w:val="bullet"/>
      <w:lvlText w:val="•"/>
      <w:lvlJc w:val="left"/>
      <w:pPr>
        <w:tabs>
          <w:tab w:val="num" w:pos="720"/>
        </w:tabs>
        <w:ind w:left="720" w:hanging="360"/>
      </w:pPr>
      <w:rPr>
        <w:rFonts w:ascii="Arial" w:hAnsi="Arial" w:hint="default"/>
      </w:rPr>
    </w:lvl>
    <w:lvl w:ilvl="1" w:tplc="43A68A20" w:tentative="1">
      <w:start w:val="1"/>
      <w:numFmt w:val="bullet"/>
      <w:lvlText w:val="•"/>
      <w:lvlJc w:val="left"/>
      <w:pPr>
        <w:tabs>
          <w:tab w:val="num" w:pos="1440"/>
        </w:tabs>
        <w:ind w:left="1440" w:hanging="360"/>
      </w:pPr>
      <w:rPr>
        <w:rFonts w:ascii="Arial" w:hAnsi="Arial" w:hint="default"/>
      </w:rPr>
    </w:lvl>
    <w:lvl w:ilvl="2" w:tplc="8A4C0C02" w:tentative="1">
      <w:start w:val="1"/>
      <w:numFmt w:val="bullet"/>
      <w:lvlText w:val="•"/>
      <w:lvlJc w:val="left"/>
      <w:pPr>
        <w:tabs>
          <w:tab w:val="num" w:pos="2160"/>
        </w:tabs>
        <w:ind w:left="2160" w:hanging="360"/>
      </w:pPr>
      <w:rPr>
        <w:rFonts w:ascii="Arial" w:hAnsi="Arial" w:hint="default"/>
      </w:rPr>
    </w:lvl>
    <w:lvl w:ilvl="3" w:tplc="F8D4860A" w:tentative="1">
      <w:start w:val="1"/>
      <w:numFmt w:val="bullet"/>
      <w:lvlText w:val="•"/>
      <w:lvlJc w:val="left"/>
      <w:pPr>
        <w:tabs>
          <w:tab w:val="num" w:pos="2880"/>
        </w:tabs>
        <w:ind w:left="2880" w:hanging="360"/>
      </w:pPr>
      <w:rPr>
        <w:rFonts w:ascii="Arial" w:hAnsi="Arial" w:hint="default"/>
      </w:rPr>
    </w:lvl>
    <w:lvl w:ilvl="4" w:tplc="A05A14A6" w:tentative="1">
      <w:start w:val="1"/>
      <w:numFmt w:val="bullet"/>
      <w:lvlText w:val="•"/>
      <w:lvlJc w:val="left"/>
      <w:pPr>
        <w:tabs>
          <w:tab w:val="num" w:pos="3600"/>
        </w:tabs>
        <w:ind w:left="3600" w:hanging="360"/>
      </w:pPr>
      <w:rPr>
        <w:rFonts w:ascii="Arial" w:hAnsi="Arial" w:hint="default"/>
      </w:rPr>
    </w:lvl>
    <w:lvl w:ilvl="5" w:tplc="8B06F99A" w:tentative="1">
      <w:start w:val="1"/>
      <w:numFmt w:val="bullet"/>
      <w:lvlText w:val="•"/>
      <w:lvlJc w:val="left"/>
      <w:pPr>
        <w:tabs>
          <w:tab w:val="num" w:pos="4320"/>
        </w:tabs>
        <w:ind w:left="4320" w:hanging="360"/>
      </w:pPr>
      <w:rPr>
        <w:rFonts w:ascii="Arial" w:hAnsi="Arial" w:hint="default"/>
      </w:rPr>
    </w:lvl>
    <w:lvl w:ilvl="6" w:tplc="4EAC6AC8" w:tentative="1">
      <w:start w:val="1"/>
      <w:numFmt w:val="bullet"/>
      <w:lvlText w:val="•"/>
      <w:lvlJc w:val="left"/>
      <w:pPr>
        <w:tabs>
          <w:tab w:val="num" w:pos="5040"/>
        </w:tabs>
        <w:ind w:left="5040" w:hanging="360"/>
      </w:pPr>
      <w:rPr>
        <w:rFonts w:ascii="Arial" w:hAnsi="Arial" w:hint="default"/>
      </w:rPr>
    </w:lvl>
    <w:lvl w:ilvl="7" w:tplc="19EE0F9A" w:tentative="1">
      <w:start w:val="1"/>
      <w:numFmt w:val="bullet"/>
      <w:lvlText w:val="•"/>
      <w:lvlJc w:val="left"/>
      <w:pPr>
        <w:tabs>
          <w:tab w:val="num" w:pos="5760"/>
        </w:tabs>
        <w:ind w:left="5760" w:hanging="360"/>
      </w:pPr>
      <w:rPr>
        <w:rFonts w:ascii="Arial" w:hAnsi="Arial" w:hint="default"/>
      </w:rPr>
    </w:lvl>
    <w:lvl w:ilvl="8" w:tplc="FAA66D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771FCA"/>
    <w:multiLevelType w:val="hybridMultilevel"/>
    <w:tmpl w:val="94061926"/>
    <w:lvl w:ilvl="0" w:tplc="4BD48C02">
      <w:start w:val="1"/>
      <w:numFmt w:val="bullet"/>
      <w:lvlText w:val="-"/>
      <w:lvlJc w:val="left"/>
      <w:pPr>
        <w:tabs>
          <w:tab w:val="num" w:pos="720"/>
        </w:tabs>
        <w:ind w:left="720" w:hanging="360"/>
      </w:pPr>
      <w:rPr>
        <w:rFonts w:ascii="Times New Roman" w:hAnsi="Times New Roman" w:hint="default"/>
      </w:rPr>
    </w:lvl>
    <w:lvl w:ilvl="1" w:tplc="B65A318A" w:tentative="1">
      <w:start w:val="1"/>
      <w:numFmt w:val="bullet"/>
      <w:lvlText w:val="-"/>
      <w:lvlJc w:val="left"/>
      <w:pPr>
        <w:tabs>
          <w:tab w:val="num" w:pos="1440"/>
        </w:tabs>
        <w:ind w:left="1440" w:hanging="360"/>
      </w:pPr>
      <w:rPr>
        <w:rFonts w:ascii="Times New Roman" w:hAnsi="Times New Roman" w:hint="default"/>
      </w:rPr>
    </w:lvl>
    <w:lvl w:ilvl="2" w:tplc="C3566002" w:tentative="1">
      <w:start w:val="1"/>
      <w:numFmt w:val="bullet"/>
      <w:lvlText w:val="-"/>
      <w:lvlJc w:val="left"/>
      <w:pPr>
        <w:tabs>
          <w:tab w:val="num" w:pos="2160"/>
        </w:tabs>
        <w:ind w:left="2160" w:hanging="360"/>
      </w:pPr>
      <w:rPr>
        <w:rFonts w:ascii="Times New Roman" w:hAnsi="Times New Roman" w:hint="default"/>
      </w:rPr>
    </w:lvl>
    <w:lvl w:ilvl="3" w:tplc="A3A0DA9C" w:tentative="1">
      <w:start w:val="1"/>
      <w:numFmt w:val="bullet"/>
      <w:lvlText w:val="-"/>
      <w:lvlJc w:val="left"/>
      <w:pPr>
        <w:tabs>
          <w:tab w:val="num" w:pos="2880"/>
        </w:tabs>
        <w:ind w:left="2880" w:hanging="360"/>
      </w:pPr>
      <w:rPr>
        <w:rFonts w:ascii="Times New Roman" w:hAnsi="Times New Roman" w:hint="default"/>
      </w:rPr>
    </w:lvl>
    <w:lvl w:ilvl="4" w:tplc="27AC748C" w:tentative="1">
      <w:start w:val="1"/>
      <w:numFmt w:val="bullet"/>
      <w:lvlText w:val="-"/>
      <w:lvlJc w:val="left"/>
      <w:pPr>
        <w:tabs>
          <w:tab w:val="num" w:pos="3600"/>
        </w:tabs>
        <w:ind w:left="3600" w:hanging="360"/>
      </w:pPr>
      <w:rPr>
        <w:rFonts w:ascii="Times New Roman" w:hAnsi="Times New Roman" w:hint="default"/>
      </w:rPr>
    </w:lvl>
    <w:lvl w:ilvl="5" w:tplc="82546B4C" w:tentative="1">
      <w:start w:val="1"/>
      <w:numFmt w:val="bullet"/>
      <w:lvlText w:val="-"/>
      <w:lvlJc w:val="left"/>
      <w:pPr>
        <w:tabs>
          <w:tab w:val="num" w:pos="4320"/>
        </w:tabs>
        <w:ind w:left="4320" w:hanging="360"/>
      </w:pPr>
      <w:rPr>
        <w:rFonts w:ascii="Times New Roman" w:hAnsi="Times New Roman" w:hint="default"/>
      </w:rPr>
    </w:lvl>
    <w:lvl w:ilvl="6" w:tplc="A8229B10" w:tentative="1">
      <w:start w:val="1"/>
      <w:numFmt w:val="bullet"/>
      <w:lvlText w:val="-"/>
      <w:lvlJc w:val="left"/>
      <w:pPr>
        <w:tabs>
          <w:tab w:val="num" w:pos="5040"/>
        </w:tabs>
        <w:ind w:left="5040" w:hanging="360"/>
      </w:pPr>
      <w:rPr>
        <w:rFonts w:ascii="Times New Roman" w:hAnsi="Times New Roman" w:hint="default"/>
      </w:rPr>
    </w:lvl>
    <w:lvl w:ilvl="7" w:tplc="435A5156" w:tentative="1">
      <w:start w:val="1"/>
      <w:numFmt w:val="bullet"/>
      <w:lvlText w:val="-"/>
      <w:lvlJc w:val="left"/>
      <w:pPr>
        <w:tabs>
          <w:tab w:val="num" w:pos="5760"/>
        </w:tabs>
        <w:ind w:left="5760" w:hanging="360"/>
      </w:pPr>
      <w:rPr>
        <w:rFonts w:ascii="Times New Roman" w:hAnsi="Times New Roman" w:hint="default"/>
      </w:rPr>
    </w:lvl>
    <w:lvl w:ilvl="8" w:tplc="A2144C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3F54291"/>
    <w:multiLevelType w:val="hybridMultilevel"/>
    <w:tmpl w:val="FE06E552"/>
    <w:lvl w:ilvl="0" w:tplc="FCF631D2">
      <w:start w:val="1"/>
      <w:numFmt w:val="bullet"/>
      <w:lvlText w:val="•"/>
      <w:lvlJc w:val="left"/>
      <w:pPr>
        <w:tabs>
          <w:tab w:val="num" w:pos="720"/>
        </w:tabs>
        <w:ind w:left="720" w:hanging="360"/>
      </w:pPr>
      <w:rPr>
        <w:rFonts w:ascii="Arial" w:hAnsi="Arial" w:hint="default"/>
      </w:rPr>
    </w:lvl>
    <w:lvl w:ilvl="1" w:tplc="92BE2D8A" w:tentative="1">
      <w:start w:val="1"/>
      <w:numFmt w:val="bullet"/>
      <w:lvlText w:val="•"/>
      <w:lvlJc w:val="left"/>
      <w:pPr>
        <w:tabs>
          <w:tab w:val="num" w:pos="1440"/>
        </w:tabs>
        <w:ind w:left="1440" w:hanging="360"/>
      </w:pPr>
      <w:rPr>
        <w:rFonts w:ascii="Arial" w:hAnsi="Arial" w:hint="default"/>
      </w:rPr>
    </w:lvl>
    <w:lvl w:ilvl="2" w:tplc="897C00A4" w:tentative="1">
      <w:start w:val="1"/>
      <w:numFmt w:val="bullet"/>
      <w:lvlText w:val="•"/>
      <w:lvlJc w:val="left"/>
      <w:pPr>
        <w:tabs>
          <w:tab w:val="num" w:pos="2160"/>
        </w:tabs>
        <w:ind w:left="2160" w:hanging="360"/>
      </w:pPr>
      <w:rPr>
        <w:rFonts w:ascii="Arial" w:hAnsi="Arial" w:hint="default"/>
      </w:rPr>
    </w:lvl>
    <w:lvl w:ilvl="3" w:tplc="D2BABA04" w:tentative="1">
      <w:start w:val="1"/>
      <w:numFmt w:val="bullet"/>
      <w:lvlText w:val="•"/>
      <w:lvlJc w:val="left"/>
      <w:pPr>
        <w:tabs>
          <w:tab w:val="num" w:pos="2880"/>
        </w:tabs>
        <w:ind w:left="2880" w:hanging="360"/>
      </w:pPr>
      <w:rPr>
        <w:rFonts w:ascii="Arial" w:hAnsi="Arial" w:hint="default"/>
      </w:rPr>
    </w:lvl>
    <w:lvl w:ilvl="4" w:tplc="CB422648" w:tentative="1">
      <w:start w:val="1"/>
      <w:numFmt w:val="bullet"/>
      <w:lvlText w:val="•"/>
      <w:lvlJc w:val="left"/>
      <w:pPr>
        <w:tabs>
          <w:tab w:val="num" w:pos="3600"/>
        </w:tabs>
        <w:ind w:left="3600" w:hanging="360"/>
      </w:pPr>
      <w:rPr>
        <w:rFonts w:ascii="Arial" w:hAnsi="Arial" w:hint="default"/>
      </w:rPr>
    </w:lvl>
    <w:lvl w:ilvl="5" w:tplc="EDAA3B98" w:tentative="1">
      <w:start w:val="1"/>
      <w:numFmt w:val="bullet"/>
      <w:lvlText w:val="•"/>
      <w:lvlJc w:val="left"/>
      <w:pPr>
        <w:tabs>
          <w:tab w:val="num" w:pos="4320"/>
        </w:tabs>
        <w:ind w:left="4320" w:hanging="360"/>
      </w:pPr>
      <w:rPr>
        <w:rFonts w:ascii="Arial" w:hAnsi="Arial" w:hint="default"/>
      </w:rPr>
    </w:lvl>
    <w:lvl w:ilvl="6" w:tplc="9506A544" w:tentative="1">
      <w:start w:val="1"/>
      <w:numFmt w:val="bullet"/>
      <w:lvlText w:val="•"/>
      <w:lvlJc w:val="left"/>
      <w:pPr>
        <w:tabs>
          <w:tab w:val="num" w:pos="5040"/>
        </w:tabs>
        <w:ind w:left="5040" w:hanging="360"/>
      </w:pPr>
      <w:rPr>
        <w:rFonts w:ascii="Arial" w:hAnsi="Arial" w:hint="default"/>
      </w:rPr>
    </w:lvl>
    <w:lvl w:ilvl="7" w:tplc="BE72BF4E" w:tentative="1">
      <w:start w:val="1"/>
      <w:numFmt w:val="bullet"/>
      <w:lvlText w:val="•"/>
      <w:lvlJc w:val="left"/>
      <w:pPr>
        <w:tabs>
          <w:tab w:val="num" w:pos="5760"/>
        </w:tabs>
        <w:ind w:left="5760" w:hanging="360"/>
      </w:pPr>
      <w:rPr>
        <w:rFonts w:ascii="Arial" w:hAnsi="Arial" w:hint="default"/>
      </w:rPr>
    </w:lvl>
    <w:lvl w:ilvl="8" w:tplc="AA9A50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59412A8"/>
    <w:multiLevelType w:val="hybridMultilevel"/>
    <w:tmpl w:val="DF9E6464"/>
    <w:lvl w:ilvl="0" w:tplc="A9721158">
      <w:start w:val="1"/>
      <w:numFmt w:val="bullet"/>
      <w:lvlText w:val="•"/>
      <w:lvlJc w:val="left"/>
      <w:pPr>
        <w:tabs>
          <w:tab w:val="num" w:pos="720"/>
        </w:tabs>
        <w:ind w:left="720" w:hanging="360"/>
      </w:pPr>
      <w:rPr>
        <w:rFonts w:ascii="Arial" w:hAnsi="Arial" w:hint="default"/>
      </w:rPr>
    </w:lvl>
    <w:lvl w:ilvl="1" w:tplc="BB3C8A56" w:tentative="1">
      <w:start w:val="1"/>
      <w:numFmt w:val="bullet"/>
      <w:lvlText w:val="•"/>
      <w:lvlJc w:val="left"/>
      <w:pPr>
        <w:tabs>
          <w:tab w:val="num" w:pos="1440"/>
        </w:tabs>
        <w:ind w:left="1440" w:hanging="360"/>
      </w:pPr>
      <w:rPr>
        <w:rFonts w:ascii="Arial" w:hAnsi="Arial" w:hint="default"/>
      </w:rPr>
    </w:lvl>
    <w:lvl w:ilvl="2" w:tplc="70968F8C" w:tentative="1">
      <w:start w:val="1"/>
      <w:numFmt w:val="bullet"/>
      <w:lvlText w:val="•"/>
      <w:lvlJc w:val="left"/>
      <w:pPr>
        <w:tabs>
          <w:tab w:val="num" w:pos="2160"/>
        </w:tabs>
        <w:ind w:left="2160" w:hanging="360"/>
      </w:pPr>
      <w:rPr>
        <w:rFonts w:ascii="Arial" w:hAnsi="Arial" w:hint="default"/>
      </w:rPr>
    </w:lvl>
    <w:lvl w:ilvl="3" w:tplc="8F3EC770" w:tentative="1">
      <w:start w:val="1"/>
      <w:numFmt w:val="bullet"/>
      <w:lvlText w:val="•"/>
      <w:lvlJc w:val="left"/>
      <w:pPr>
        <w:tabs>
          <w:tab w:val="num" w:pos="2880"/>
        </w:tabs>
        <w:ind w:left="2880" w:hanging="360"/>
      </w:pPr>
      <w:rPr>
        <w:rFonts w:ascii="Arial" w:hAnsi="Arial" w:hint="default"/>
      </w:rPr>
    </w:lvl>
    <w:lvl w:ilvl="4" w:tplc="C546A30E" w:tentative="1">
      <w:start w:val="1"/>
      <w:numFmt w:val="bullet"/>
      <w:lvlText w:val="•"/>
      <w:lvlJc w:val="left"/>
      <w:pPr>
        <w:tabs>
          <w:tab w:val="num" w:pos="3600"/>
        </w:tabs>
        <w:ind w:left="3600" w:hanging="360"/>
      </w:pPr>
      <w:rPr>
        <w:rFonts w:ascii="Arial" w:hAnsi="Arial" w:hint="default"/>
      </w:rPr>
    </w:lvl>
    <w:lvl w:ilvl="5" w:tplc="F1EEBA06" w:tentative="1">
      <w:start w:val="1"/>
      <w:numFmt w:val="bullet"/>
      <w:lvlText w:val="•"/>
      <w:lvlJc w:val="left"/>
      <w:pPr>
        <w:tabs>
          <w:tab w:val="num" w:pos="4320"/>
        </w:tabs>
        <w:ind w:left="4320" w:hanging="360"/>
      </w:pPr>
      <w:rPr>
        <w:rFonts w:ascii="Arial" w:hAnsi="Arial" w:hint="default"/>
      </w:rPr>
    </w:lvl>
    <w:lvl w:ilvl="6" w:tplc="1CDC6826" w:tentative="1">
      <w:start w:val="1"/>
      <w:numFmt w:val="bullet"/>
      <w:lvlText w:val="•"/>
      <w:lvlJc w:val="left"/>
      <w:pPr>
        <w:tabs>
          <w:tab w:val="num" w:pos="5040"/>
        </w:tabs>
        <w:ind w:left="5040" w:hanging="360"/>
      </w:pPr>
      <w:rPr>
        <w:rFonts w:ascii="Arial" w:hAnsi="Arial" w:hint="default"/>
      </w:rPr>
    </w:lvl>
    <w:lvl w:ilvl="7" w:tplc="01069154" w:tentative="1">
      <w:start w:val="1"/>
      <w:numFmt w:val="bullet"/>
      <w:lvlText w:val="•"/>
      <w:lvlJc w:val="left"/>
      <w:pPr>
        <w:tabs>
          <w:tab w:val="num" w:pos="5760"/>
        </w:tabs>
        <w:ind w:left="5760" w:hanging="360"/>
      </w:pPr>
      <w:rPr>
        <w:rFonts w:ascii="Arial" w:hAnsi="Arial" w:hint="default"/>
      </w:rPr>
    </w:lvl>
    <w:lvl w:ilvl="8" w:tplc="DE4CBB2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98"/>
    <w:rsid w:val="002B1290"/>
    <w:rsid w:val="00300463"/>
    <w:rsid w:val="003779E5"/>
    <w:rsid w:val="004713A4"/>
    <w:rsid w:val="005123E6"/>
    <w:rsid w:val="005D02AA"/>
    <w:rsid w:val="005E4D98"/>
    <w:rsid w:val="00650AE6"/>
    <w:rsid w:val="006E0F66"/>
    <w:rsid w:val="007E2A53"/>
    <w:rsid w:val="0082245B"/>
    <w:rsid w:val="009A232B"/>
    <w:rsid w:val="009D432C"/>
    <w:rsid w:val="009D4A8E"/>
    <w:rsid w:val="00A4230A"/>
    <w:rsid w:val="00BA498F"/>
    <w:rsid w:val="00D74254"/>
    <w:rsid w:val="00DE644D"/>
    <w:rsid w:val="00ED09DB"/>
    <w:rsid w:val="00EF1345"/>
    <w:rsid w:val="00F265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96E0E"/>
  <w15:chartTrackingRefBased/>
  <w15:docId w15:val="{8D76BE11-7B85-4CB1-B11C-94025252C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4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2245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82245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9D432C"/>
    <w:pPr>
      <w:suppressAutoHyphens/>
      <w:spacing w:after="180" w:line="240" w:lineRule="auto"/>
      <w:ind w:left="568" w:hanging="284"/>
      <w:contextualSpacing w:val="0"/>
    </w:pPr>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9D432C"/>
    <w:pPr>
      <w:ind w:left="283" w:hanging="283"/>
      <w:contextualSpacing/>
    </w:pPr>
  </w:style>
  <w:style w:type="paragraph" w:customStyle="1" w:styleId="NO">
    <w:name w:val="NO"/>
    <w:basedOn w:val="Normal"/>
    <w:rsid w:val="009D432C"/>
    <w:pPr>
      <w:keepLines/>
      <w:suppressAutoHyphens/>
      <w:spacing w:after="180" w:line="240" w:lineRule="auto"/>
      <w:ind w:left="1135" w:hanging="851"/>
    </w:pPr>
    <w:rPr>
      <w:rFonts w:ascii="Times New Roman" w:eastAsia="SimSun" w:hAnsi="Times New Roman" w:cs="Times New Roman"/>
      <w:sz w:val="20"/>
      <w:szCs w:val="20"/>
      <w:lang w:val="en-GB" w:eastAsia="zh-CN"/>
    </w:rPr>
  </w:style>
  <w:style w:type="character" w:customStyle="1" w:styleId="Heading2Char">
    <w:name w:val="Heading 2 Char"/>
    <w:basedOn w:val="DefaultParagraphFont"/>
    <w:link w:val="Heading2"/>
    <w:rsid w:val="0082245B"/>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2245B"/>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82245B"/>
    <w:rPr>
      <w:rFonts w:asciiTheme="majorHAnsi" w:eastAsiaTheme="majorEastAsia" w:hAnsiTheme="majorHAnsi" w:cstheme="majorBidi"/>
      <w:color w:val="2F5496" w:themeColor="accent1" w:themeShade="BF"/>
      <w:sz w:val="32"/>
      <w:szCs w:val="32"/>
    </w:rPr>
  </w:style>
  <w:style w:type="character" w:styleId="CommentReference">
    <w:name w:val="annotation reference"/>
    <w:semiHidden/>
    <w:rsid w:val="0082245B"/>
    <w:rPr>
      <w:sz w:val="16"/>
    </w:rPr>
  </w:style>
  <w:style w:type="paragraph" w:styleId="CommentText">
    <w:name w:val="annotation text"/>
    <w:basedOn w:val="Normal"/>
    <w:link w:val="CommentTextChar"/>
    <w:semiHidden/>
    <w:rsid w:val="0082245B"/>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semiHidden/>
    <w:rsid w:val="0082245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2106">
      <w:bodyDiv w:val="1"/>
      <w:marLeft w:val="0"/>
      <w:marRight w:val="0"/>
      <w:marTop w:val="0"/>
      <w:marBottom w:val="0"/>
      <w:divBdr>
        <w:top w:val="none" w:sz="0" w:space="0" w:color="auto"/>
        <w:left w:val="none" w:sz="0" w:space="0" w:color="auto"/>
        <w:bottom w:val="none" w:sz="0" w:space="0" w:color="auto"/>
        <w:right w:val="none" w:sz="0" w:space="0" w:color="auto"/>
      </w:divBdr>
      <w:divsChild>
        <w:div w:id="964313706">
          <w:marLeft w:val="446"/>
          <w:marRight w:val="0"/>
          <w:marTop w:val="200"/>
          <w:marBottom w:val="0"/>
          <w:divBdr>
            <w:top w:val="none" w:sz="0" w:space="0" w:color="auto"/>
            <w:left w:val="none" w:sz="0" w:space="0" w:color="auto"/>
            <w:bottom w:val="none" w:sz="0" w:space="0" w:color="auto"/>
            <w:right w:val="none" w:sz="0" w:space="0" w:color="auto"/>
          </w:divBdr>
        </w:div>
        <w:div w:id="1162040725">
          <w:marLeft w:val="1166"/>
          <w:marRight w:val="0"/>
          <w:marTop w:val="100"/>
          <w:marBottom w:val="0"/>
          <w:divBdr>
            <w:top w:val="none" w:sz="0" w:space="0" w:color="auto"/>
            <w:left w:val="none" w:sz="0" w:space="0" w:color="auto"/>
            <w:bottom w:val="none" w:sz="0" w:space="0" w:color="auto"/>
            <w:right w:val="none" w:sz="0" w:space="0" w:color="auto"/>
          </w:divBdr>
        </w:div>
        <w:div w:id="1560676237">
          <w:marLeft w:val="1166"/>
          <w:marRight w:val="0"/>
          <w:marTop w:val="100"/>
          <w:marBottom w:val="0"/>
          <w:divBdr>
            <w:top w:val="none" w:sz="0" w:space="0" w:color="auto"/>
            <w:left w:val="none" w:sz="0" w:space="0" w:color="auto"/>
            <w:bottom w:val="none" w:sz="0" w:space="0" w:color="auto"/>
            <w:right w:val="none" w:sz="0" w:space="0" w:color="auto"/>
          </w:divBdr>
        </w:div>
        <w:div w:id="59715091">
          <w:marLeft w:val="1166"/>
          <w:marRight w:val="0"/>
          <w:marTop w:val="100"/>
          <w:marBottom w:val="0"/>
          <w:divBdr>
            <w:top w:val="none" w:sz="0" w:space="0" w:color="auto"/>
            <w:left w:val="none" w:sz="0" w:space="0" w:color="auto"/>
            <w:bottom w:val="none" w:sz="0" w:space="0" w:color="auto"/>
            <w:right w:val="none" w:sz="0" w:space="0" w:color="auto"/>
          </w:divBdr>
        </w:div>
        <w:div w:id="2054309699">
          <w:marLeft w:val="446"/>
          <w:marRight w:val="0"/>
          <w:marTop w:val="200"/>
          <w:marBottom w:val="0"/>
          <w:divBdr>
            <w:top w:val="none" w:sz="0" w:space="0" w:color="auto"/>
            <w:left w:val="none" w:sz="0" w:space="0" w:color="auto"/>
            <w:bottom w:val="none" w:sz="0" w:space="0" w:color="auto"/>
            <w:right w:val="none" w:sz="0" w:space="0" w:color="auto"/>
          </w:divBdr>
        </w:div>
      </w:divsChild>
    </w:div>
    <w:div w:id="287443177">
      <w:bodyDiv w:val="1"/>
      <w:marLeft w:val="0"/>
      <w:marRight w:val="0"/>
      <w:marTop w:val="0"/>
      <w:marBottom w:val="0"/>
      <w:divBdr>
        <w:top w:val="none" w:sz="0" w:space="0" w:color="auto"/>
        <w:left w:val="none" w:sz="0" w:space="0" w:color="auto"/>
        <w:bottom w:val="none" w:sz="0" w:space="0" w:color="auto"/>
        <w:right w:val="none" w:sz="0" w:space="0" w:color="auto"/>
      </w:divBdr>
      <w:divsChild>
        <w:div w:id="512229394">
          <w:marLeft w:val="547"/>
          <w:marRight w:val="0"/>
          <w:marTop w:val="200"/>
          <w:marBottom w:val="0"/>
          <w:divBdr>
            <w:top w:val="none" w:sz="0" w:space="0" w:color="auto"/>
            <w:left w:val="none" w:sz="0" w:space="0" w:color="auto"/>
            <w:bottom w:val="none" w:sz="0" w:space="0" w:color="auto"/>
            <w:right w:val="none" w:sz="0" w:space="0" w:color="auto"/>
          </w:divBdr>
        </w:div>
        <w:div w:id="2138255361">
          <w:marLeft w:val="547"/>
          <w:marRight w:val="0"/>
          <w:marTop w:val="200"/>
          <w:marBottom w:val="0"/>
          <w:divBdr>
            <w:top w:val="none" w:sz="0" w:space="0" w:color="auto"/>
            <w:left w:val="none" w:sz="0" w:space="0" w:color="auto"/>
            <w:bottom w:val="none" w:sz="0" w:space="0" w:color="auto"/>
            <w:right w:val="none" w:sz="0" w:space="0" w:color="auto"/>
          </w:divBdr>
        </w:div>
        <w:div w:id="756948176">
          <w:marLeft w:val="547"/>
          <w:marRight w:val="0"/>
          <w:marTop w:val="200"/>
          <w:marBottom w:val="0"/>
          <w:divBdr>
            <w:top w:val="none" w:sz="0" w:space="0" w:color="auto"/>
            <w:left w:val="none" w:sz="0" w:space="0" w:color="auto"/>
            <w:bottom w:val="none" w:sz="0" w:space="0" w:color="auto"/>
            <w:right w:val="none" w:sz="0" w:space="0" w:color="auto"/>
          </w:divBdr>
        </w:div>
        <w:div w:id="558059705">
          <w:marLeft w:val="547"/>
          <w:marRight w:val="0"/>
          <w:marTop w:val="200"/>
          <w:marBottom w:val="0"/>
          <w:divBdr>
            <w:top w:val="none" w:sz="0" w:space="0" w:color="auto"/>
            <w:left w:val="none" w:sz="0" w:space="0" w:color="auto"/>
            <w:bottom w:val="none" w:sz="0" w:space="0" w:color="auto"/>
            <w:right w:val="none" w:sz="0" w:space="0" w:color="auto"/>
          </w:divBdr>
        </w:div>
        <w:div w:id="1938323575">
          <w:marLeft w:val="547"/>
          <w:marRight w:val="0"/>
          <w:marTop w:val="200"/>
          <w:marBottom w:val="0"/>
          <w:divBdr>
            <w:top w:val="none" w:sz="0" w:space="0" w:color="auto"/>
            <w:left w:val="none" w:sz="0" w:space="0" w:color="auto"/>
            <w:bottom w:val="none" w:sz="0" w:space="0" w:color="auto"/>
            <w:right w:val="none" w:sz="0" w:space="0" w:color="auto"/>
          </w:divBdr>
        </w:div>
        <w:div w:id="546725836">
          <w:marLeft w:val="547"/>
          <w:marRight w:val="0"/>
          <w:marTop w:val="200"/>
          <w:marBottom w:val="0"/>
          <w:divBdr>
            <w:top w:val="none" w:sz="0" w:space="0" w:color="auto"/>
            <w:left w:val="none" w:sz="0" w:space="0" w:color="auto"/>
            <w:bottom w:val="none" w:sz="0" w:space="0" w:color="auto"/>
            <w:right w:val="none" w:sz="0" w:space="0" w:color="auto"/>
          </w:divBdr>
        </w:div>
        <w:div w:id="1656453928">
          <w:marLeft w:val="547"/>
          <w:marRight w:val="0"/>
          <w:marTop w:val="200"/>
          <w:marBottom w:val="0"/>
          <w:divBdr>
            <w:top w:val="none" w:sz="0" w:space="0" w:color="auto"/>
            <w:left w:val="none" w:sz="0" w:space="0" w:color="auto"/>
            <w:bottom w:val="none" w:sz="0" w:space="0" w:color="auto"/>
            <w:right w:val="none" w:sz="0" w:space="0" w:color="auto"/>
          </w:divBdr>
        </w:div>
        <w:div w:id="415565278">
          <w:marLeft w:val="547"/>
          <w:marRight w:val="0"/>
          <w:marTop w:val="200"/>
          <w:marBottom w:val="0"/>
          <w:divBdr>
            <w:top w:val="none" w:sz="0" w:space="0" w:color="auto"/>
            <w:left w:val="none" w:sz="0" w:space="0" w:color="auto"/>
            <w:bottom w:val="none" w:sz="0" w:space="0" w:color="auto"/>
            <w:right w:val="none" w:sz="0" w:space="0" w:color="auto"/>
          </w:divBdr>
        </w:div>
        <w:div w:id="800419386">
          <w:marLeft w:val="547"/>
          <w:marRight w:val="0"/>
          <w:marTop w:val="200"/>
          <w:marBottom w:val="0"/>
          <w:divBdr>
            <w:top w:val="none" w:sz="0" w:space="0" w:color="auto"/>
            <w:left w:val="none" w:sz="0" w:space="0" w:color="auto"/>
            <w:bottom w:val="none" w:sz="0" w:space="0" w:color="auto"/>
            <w:right w:val="none" w:sz="0" w:space="0" w:color="auto"/>
          </w:divBdr>
        </w:div>
        <w:div w:id="142165528">
          <w:marLeft w:val="547"/>
          <w:marRight w:val="0"/>
          <w:marTop w:val="200"/>
          <w:marBottom w:val="0"/>
          <w:divBdr>
            <w:top w:val="none" w:sz="0" w:space="0" w:color="auto"/>
            <w:left w:val="none" w:sz="0" w:space="0" w:color="auto"/>
            <w:bottom w:val="none" w:sz="0" w:space="0" w:color="auto"/>
            <w:right w:val="none" w:sz="0" w:space="0" w:color="auto"/>
          </w:divBdr>
        </w:div>
      </w:divsChild>
    </w:div>
    <w:div w:id="295767369">
      <w:bodyDiv w:val="1"/>
      <w:marLeft w:val="0"/>
      <w:marRight w:val="0"/>
      <w:marTop w:val="0"/>
      <w:marBottom w:val="0"/>
      <w:divBdr>
        <w:top w:val="none" w:sz="0" w:space="0" w:color="auto"/>
        <w:left w:val="none" w:sz="0" w:space="0" w:color="auto"/>
        <w:bottom w:val="none" w:sz="0" w:space="0" w:color="auto"/>
        <w:right w:val="none" w:sz="0" w:space="0" w:color="auto"/>
      </w:divBdr>
      <w:divsChild>
        <w:div w:id="1386105873">
          <w:marLeft w:val="547"/>
          <w:marRight w:val="0"/>
          <w:marTop w:val="200"/>
          <w:marBottom w:val="0"/>
          <w:divBdr>
            <w:top w:val="none" w:sz="0" w:space="0" w:color="auto"/>
            <w:left w:val="none" w:sz="0" w:space="0" w:color="auto"/>
            <w:bottom w:val="none" w:sz="0" w:space="0" w:color="auto"/>
            <w:right w:val="none" w:sz="0" w:space="0" w:color="auto"/>
          </w:divBdr>
        </w:div>
        <w:div w:id="308218204">
          <w:marLeft w:val="547"/>
          <w:marRight w:val="0"/>
          <w:marTop w:val="200"/>
          <w:marBottom w:val="0"/>
          <w:divBdr>
            <w:top w:val="none" w:sz="0" w:space="0" w:color="auto"/>
            <w:left w:val="none" w:sz="0" w:space="0" w:color="auto"/>
            <w:bottom w:val="none" w:sz="0" w:space="0" w:color="auto"/>
            <w:right w:val="none" w:sz="0" w:space="0" w:color="auto"/>
          </w:divBdr>
        </w:div>
        <w:div w:id="2031105764">
          <w:marLeft w:val="547"/>
          <w:marRight w:val="0"/>
          <w:marTop w:val="200"/>
          <w:marBottom w:val="0"/>
          <w:divBdr>
            <w:top w:val="none" w:sz="0" w:space="0" w:color="auto"/>
            <w:left w:val="none" w:sz="0" w:space="0" w:color="auto"/>
            <w:bottom w:val="none" w:sz="0" w:space="0" w:color="auto"/>
            <w:right w:val="none" w:sz="0" w:space="0" w:color="auto"/>
          </w:divBdr>
        </w:div>
        <w:div w:id="2058817259">
          <w:marLeft w:val="547"/>
          <w:marRight w:val="0"/>
          <w:marTop w:val="200"/>
          <w:marBottom w:val="0"/>
          <w:divBdr>
            <w:top w:val="none" w:sz="0" w:space="0" w:color="auto"/>
            <w:left w:val="none" w:sz="0" w:space="0" w:color="auto"/>
            <w:bottom w:val="none" w:sz="0" w:space="0" w:color="auto"/>
            <w:right w:val="none" w:sz="0" w:space="0" w:color="auto"/>
          </w:divBdr>
        </w:div>
        <w:div w:id="1034889319">
          <w:marLeft w:val="547"/>
          <w:marRight w:val="0"/>
          <w:marTop w:val="200"/>
          <w:marBottom w:val="0"/>
          <w:divBdr>
            <w:top w:val="none" w:sz="0" w:space="0" w:color="auto"/>
            <w:left w:val="none" w:sz="0" w:space="0" w:color="auto"/>
            <w:bottom w:val="none" w:sz="0" w:space="0" w:color="auto"/>
            <w:right w:val="none" w:sz="0" w:space="0" w:color="auto"/>
          </w:divBdr>
        </w:div>
        <w:div w:id="918634392">
          <w:marLeft w:val="547"/>
          <w:marRight w:val="0"/>
          <w:marTop w:val="200"/>
          <w:marBottom w:val="0"/>
          <w:divBdr>
            <w:top w:val="none" w:sz="0" w:space="0" w:color="auto"/>
            <w:left w:val="none" w:sz="0" w:space="0" w:color="auto"/>
            <w:bottom w:val="none" w:sz="0" w:space="0" w:color="auto"/>
            <w:right w:val="none" w:sz="0" w:space="0" w:color="auto"/>
          </w:divBdr>
        </w:div>
        <w:div w:id="324363114">
          <w:marLeft w:val="547"/>
          <w:marRight w:val="0"/>
          <w:marTop w:val="200"/>
          <w:marBottom w:val="0"/>
          <w:divBdr>
            <w:top w:val="none" w:sz="0" w:space="0" w:color="auto"/>
            <w:left w:val="none" w:sz="0" w:space="0" w:color="auto"/>
            <w:bottom w:val="none" w:sz="0" w:space="0" w:color="auto"/>
            <w:right w:val="none" w:sz="0" w:space="0" w:color="auto"/>
          </w:divBdr>
        </w:div>
        <w:div w:id="840119418">
          <w:marLeft w:val="547"/>
          <w:marRight w:val="0"/>
          <w:marTop w:val="200"/>
          <w:marBottom w:val="0"/>
          <w:divBdr>
            <w:top w:val="none" w:sz="0" w:space="0" w:color="auto"/>
            <w:left w:val="none" w:sz="0" w:space="0" w:color="auto"/>
            <w:bottom w:val="none" w:sz="0" w:space="0" w:color="auto"/>
            <w:right w:val="none" w:sz="0" w:space="0" w:color="auto"/>
          </w:divBdr>
        </w:div>
        <w:div w:id="561136081">
          <w:marLeft w:val="547"/>
          <w:marRight w:val="0"/>
          <w:marTop w:val="200"/>
          <w:marBottom w:val="0"/>
          <w:divBdr>
            <w:top w:val="none" w:sz="0" w:space="0" w:color="auto"/>
            <w:left w:val="none" w:sz="0" w:space="0" w:color="auto"/>
            <w:bottom w:val="none" w:sz="0" w:space="0" w:color="auto"/>
            <w:right w:val="none" w:sz="0" w:space="0" w:color="auto"/>
          </w:divBdr>
        </w:div>
      </w:divsChild>
    </w:div>
    <w:div w:id="1573615986">
      <w:bodyDiv w:val="1"/>
      <w:marLeft w:val="0"/>
      <w:marRight w:val="0"/>
      <w:marTop w:val="0"/>
      <w:marBottom w:val="0"/>
      <w:divBdr>
        <w:top w:val="none" w:sz="0" w:space="0" w:color="auto"/>
        <w:left w:val="none" w:sz="0" w:space="0" w:color="auto"/>
        <w:bottom w:val="none" w:sz="0" w:space="0" w:color="auto"/>
        <w:right w:val="none" w:sz="0" w:space="0" w:color="auto"/>
      </w:divBdr>
      <w:divsChild>
        <w:div w:id="1729723907">
          <w:marLeft w:val="547"/>
          <w:marRight w:val="0"/>
          <w:marTop w:val="200"/>
          <w:marBottom w:val="0"/>
          <w:divBdr>
            <w:top w:val="none" w:sz="0" w:space="0" w:color="auto"/>
            <w:left w:val="none" w:sz="0" w:space="0" w:color="auto"/>
            <w:bottom w:val="none" w:sz="0" w:space="0" w:color="auto"/>
            <w:right w:val="none" w:sz="0" w:space="0" w:color="auto"/>
          </w:divBdr>
        </w:div>
      </w:divsChild>
    </w:div>
    <w:div w:id="1912344080">
      <w:bodyDiv w:val="1"/>
      <w:marLeft w:val="0"/>
      <w:marRight w:val="0"/>
      <w:marTop w:val="0"/>
      <w:marBottom w:val="0"/>
      <w:divBdr>
        <w:top w:val="none" w:sz="0" w:space="0" w:color="auto"/>
        <w:left w:val="none" w:sz="0" w:space="0" w:color="auto"/>
        <w:bottom w:val="none" w:sz="0" w:space="0" w:color="auto"/>
        <w:right w:val="none" w:sz="0" w:space="0" w:color="auto"/>
      </w:divBdr>
      <w:divsChild>
        <w:div w:id="1788625379">
          <w:marLeft w:val="547"/>
          <w:marRight w:val="0"/>
          <w:marTop w:val="200"/>
          <w:marBottom w:val="0"/>
          <w:divBdr>
            <w:top w:val="none" w:sz="0" w:space="0" w:color="auto"/>
            <w:left w:val="none" w:sz="0" w:space="0" w:color="auto"/>
            <w:bottom w:val="none" w:sz="0" w:space="0" w:color="auto"/>
            <w:right w:val="none" w:sz="0" w:space="0" w:color="auto"/>
          </w:divBdr>
        </w:div>
        <w:div w:id="1718165708">
          <w:marLeft w:val="547"/>
          <w:marRight w:val="0"/>
          <w:marTop w:val="200"/>
          <w:marBottom w:val="0"/>
          <w:divBdr>
            <w:top w:val="none" w:sz="0" w:space="0" w:color="auto"/>
            <w:left w:val="none" w:sz="0" w:space="0" w:color="auto"/>
            <w:bottom w:val="none" w:sz="0" w:space="0" w:color="auto"/>
            <w:right w:val="none" w:sz="0" w:space="0" w:color="auto"/>
          </w:divBdr>
        </w:div>
        <w:div w:id="178273096">
          <w:marLeft w:val="547"/>
          <w:marRight w:val="0"/>
          <w:marTop w:val="200"/>
          <w:marBottom w:val="0"/>
          <w:divBdr>
            <w:top w:val="none" w:sz="0" w:space="0" w:color="auto"/>
            <w:left w:val="none" w:sz="0" w:space="0" w:color="auto"/>
            <w:bottom w:val="none" w:sz="0" w:space="0" w:color="auto"/>
            <w:right w:val="none" w:sz="0" w:space="0" w:color="auto"/>
          </w:divBdr>
        </w:div>
        <w:div w:id="1606112985">
          <w:marLeft w:val="547"/>
          <w:marRight w:val="0"/>
          <w:marTop w:val="200"/>
          <w:marBottom w:val="0"/>
          <w:divBdr>
            <w:top w:val="none" w:sz="0" w:space="0" w:color="auto"/>
            <w:left w:val="none" w:sz="0" w:space="0" w:color="auto"/>
            <w:bottom w:val="none" w:sz="0" w:space="0" w:color="auto"/>
            <w:right w:val="none" w:sz="0" w:space="0" w:color="auto"/>
          </w:divBdr>
        </w:div>
      </w:divsChild>
    </w:div>
    <w:div w:id="2021933976">
      <w:bodyDiv w:val="1"/>
      <w:marLeft w:val="0"/>
      <w:marRight w:val="0"/>
      <w:marTop w:val="0"/>
      <w:marBottom w:val="0"/>
      <w:divBdr>
        <w:top w:val="none" w:sz="0" w:space="0" w:color="auto"/>
        <w:left w:val="none" w:sz="0" w:space="0" w:color="auto"/>
        <w:bottom w:val="none" w:sz="0" w:space="0" w:color="auto"/>
        <w:right w:val="none" w:sz="0" w:space="0" w:color="auto"/>
      </w:divBdr>
      <w:divsChild>
        <w:div w:id="1813978891">
          <w:marLeft w:val="547"/>
          <w:marRight w:val="0"/>
          <w:marTop w:val="200"/>
          <w:marBottom w:val="0"/>
          <w:divBdr>
            <w:top w:val="none" w:sz="0" w:space="0" w:color="auto"/>
            <w:left w:val="none" w:sz="0" w:space="0" w:color="auto"/>
            <w:bottom w:val="none" w:sz="0" w:space="0" w:color="auto"/>
            <w:right w:val="none" w:sz="0" w:space="0" w:color="auto"/>
          </w:divBdr>
        </w:div>
        <w:div w:id="1746417931">
          <w:marLeft w:val="547"/>
          <w:marRight w:val="0"/>
          <w:marTop w:val="200"/>
          <w:marBottom w:val="0"/>
          <w:divBdr>
            <w:top w:val="none" w:sz="0" w:space="0" w:color="auto"/>
            <w:left w:val="none" w:sz="0" w:space="0" w:color="auto"/>
            <w:bottom w:val="none" w:sz="0" w:space="0" w:color="auto"/>
            <w:right w:val="none" w:sz="0" w:space="0" w:color="auto"/>
          </w:divBdr>
        </w:div>
        <w:div w:id="335496790">
          <w:marLeft w:val="547"/>
          <w:marRight w:val="0"/>
          <w:marTop w:val="200"/>
          <w:marBottom w:val="0"/>
          <w:divBdr>
            <w:top w:val="none" w:sz="0" w:space="0" w:color="auto"/>
            <w:left w:val="none" w:sz="0" w:space="0" w:color="auto"/>
            <w:bottom w:val="none" w:sz="0" w:space="0" w:color="auto"/>
            <w:right w:val="none" w:sz="0" w:space="0" w:color="auto"/>
          </w:divBdr>
        </w:div>
        <w:div w:id="186489888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Nokia3</cp:lastModifiedBy>
  <cp:revision>3</cp:revision>
  <dcterms:created xsi:type="dcterms:W3CDTF">2022-11-17T15:55:00Z</dcterms:created>
  <dcterms:modified xsi:type="dcterms:W3CDTF">2022-11-17T15:55:00Z</dcterms:modified>
</cp:coreProperties>
</file>